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7ED0C" w14:textId="12222FCE" w:rsidR="00BD3681" w:rsidRPr="00DC3907" w:rsidRDefault="00A53717" w:rsidP="009144A2">
      <w:pPr>
        <w:spacing w:after="0" w:line="240" w:lineRule="auto"/>
        <w:jc w:val="center"/>
        <w:rPr>
          <w:rFonts w:ascii="Calibri" w:hAnsi="Calibri" w:cs="Calibri"/>
          <w:b/>
          <w:bCs/>
          <w:sz w:val="28"/>
          <w:szCs w:val="14"/>
          <w:lang w:val="en-US"/>
        </w:rPr>
      </w:pPr>
      <w:r w:rsidRPr="00DC3907">
        <w:rPr>
          <w:rFonts w:ascii="Calibri" w:hAnsi="Calibri" w:cs="Calibri"/>
          <w:noProof/>
          <w:lang w:eastAsia="en-GB"/>
        </w:rPr>
        <mc:AlternateContent>
          <mc:Choice Requires="wps">
            <w:drawing>
              <wp:anchor distT="0" distB="0" distL="114300" distR="114300" simplePos="0" relativeHeight="251659264" behindDoc="0" locked="0" layoutInCell="1" allowOverlap="1" wp14:anchorId="10BBACB9" wp14:editId="2D7920BB">
                <wp:simplePos x="0" y="0"/>
                <wp:positionH relativeFrom="column">
                  <wp:posOffset>-342900</wp:posOffset>
                </wp:positionH>
                <wp:positionV relativeFrom="paragraph">
                  <wp:posOffset>-72390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3E9711E" w14:textId="7574CCF7" w:rsidR="00337C5E" w:rsidRPr="00A53717" w:rsidRDefault="00337C5E" w:rsidP="00337C5E">
                            <w:pPr>
                              <w:pStyle w:val="ListParagraph"/>
                              <w:numPr>
                                <w:ilvl w:val="0"/>
                                <w:numId w:val="15"/>
                              </w:numPr>
                              <w:spacing w:after="0"/>
                              <w:jc w:val="center"/>
                              <w:rPr>
                                <w:rFonts w:ascii="Magneto" w:hAnsi="Magneto"/>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53717">
                              <w:rPr>
                                <w:rFonts w:ascii="Magneto" w:hAnsi="Magneto"/>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Space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BBACB9" id="_x0000_t202" coordsize="21600,21600" o:spt="202" path="m,l,21600r21600,l21600,xe">
                <v:stroke joinstyle="miter"/>
                <v:path gradientshapeok="t" o:connecttype="rect"/>
              </v:shapetype>
              <v:shape id="Text Box 3" o:spid="_x0000_s1026" type="#_x0000_t202" style="position:absolute;left:0;text-align:left;margin-left:-27pt;margin-top:-5.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" filled="f" stroked="f">
                <v:textbox style="mso-fit-shape-to-text:t">
                  <w:txbxContent>
                    <w:p w14:paraId="53E9711E" w14:textId="7574CCF7" w:rsidR="00337C5E" w:rsidRPr="00A53717" w:rsidRDefault="00337C5E" w:rsidP="00337C5E">
                      <w:pPr>
                        <w:pStyle w:val="ListParagraph"/>
                        <w:numPr>
                          <w:ilvl w:val="0"/>
                          <w:numId w:val="15"/>
                        </w:numPr>
                        <w:spacing w:after="0"/>
                        <w:jc w:val="center"/>
                        <w:rPr>
                          <w:rFonts w:ascii="Magneto" w:hAnsi="Magneto"/>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53717">
                        <w:rPr>
                          <w:rFonts w:ascii="Magneto" w:hAnsi="Magneto"/>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Space</w:t>
                      </w:r>
                    </w:p>
                  </w:txbxContent>
                </v:textbox>
              </v:shape>
            </w:pict>
          </mc:Fallback>
        </mc:AlternateContent>
      </w:r>
      <w:r w:rsidR="00337C5E" w:rsidRPr="00DC3907">
        <w:rPr>
          <w:rFonts w:ascii="Calibri" w:hAnsi="Calibri" w:cs="Calibri"/>
          <w:noProof/>
          <w:lang w:eastAsia="en-GB"/>
        </w:rPr>
        <w:drawing>
          <wp:inline distT="0" distB="0" distL="0" distR="0" wp14:anchorId="586D6721" wp14:editId="3BBA62BB">
            <wp:extent cx="2990629" cy="1992704"/>
            <wp:effectExtent l="0" t="0" r="635" b="7620"/>
            <wp:docPr id="1" name="Picture 1" descr="Image result for the milky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milky w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4074" cy="1995000"/>
                    </a:xfrm>
                    <a:prstGeom prst="rect">
                      <a:avLst/>
                    </a:prstGeom>
                    <a:noFill/>
                    <a:ln>
                      <a:noFill/>
                    </a:ln>
                  </pic:spPr>
                </pic:pic>
              </a:graphicData>
            </a:graphic>
          </wp:inline>
        </w:drawing>
      </w:r>
    </w:p>
    <w:p w14:paraId="238253FA" w14:textId="77777777" w:rsidR="00E4731C" w:rsidRPr="00DC3907" w:rsidRDefault="00E4731C" w:rsidP="009144A2">
      <w:pPr>
        <w:spacing w:after="0" w:line="240" w:lineRule="auto"/>
        <w:jc w:val="center"/>
        <w:rPr>
          <w:rFonts w:ascii="Calibri" w:hAnsi="Calibri" w:cs="Calibri"/>
          <w:sz w:val="10"/>
          <w:szCs w:val="10"/>
          <w:lang w:val="en-US"/>
        </w:rPr>
      </w:pPr>
    </w:p>
    <w:p w14:paraId="28D30BFC" w14:textId="4FDAEA3F" w:rsidR="00BE0321" w:rsidRPr="00DC3907" w:rsidRDefault="00E72A29" w:rsidP="009144A2">
      <w:pPr>
        <w:pStyle w:val="Heading2"/>
        <w:spacing w:before="0"/>
        <w:rPr>
          <w:rStyle w:val="Emphasis"/>
          <w:rFonts w:ascii="Calibri" w:hAnsi="Calibri" w:cs="Calibri"/>
          <w:color w:val="943634" w:themeColor="accent2" w:themeShade="BF"/>
          <w:sz w:val="20"/>
          <w:szCs w:val="20"/>
        </w:rPr>
      </w:pPr>
      <w:r w:rsidRPr="00DC3907">
        <w:rPr>
          <w:rStyle w:val="Emphasis"/>
          <w:rFonts w:ascii="Calibri" w:hAnsi="Calibri" w:cs="Calibri"/>
          <w:color w:val="943634" w:themeColor="accent2" w:themeShade="BF"/>
          <w:sz w:val="20"/>
          <w:szCs w:val="20"/>
        </w:rPr>
        <w:t>I</w:t>
      </w:r>
      <w:r w:rsidR="00BE0321" w:rsidRPr="00DC3907">
        <w:rPr>
          <w:rStyle w:val="Emphasis"/>
          <w:rFonts w:ascii="Calibri" w:hAnsi="Calibri" w:cs="Calibri"/>
          <w:color w:val="943634" w:themeColor="accent2" w:themeShade="BF"/>
          <w:sz w:val="20"/>
          <w:szCs w:val="20"/>
        </w:rPr>
        <w:t xml:space="preserve">n </w:t>
      </w:r>
      <w:r w:rsidR="00FF52CD" w:rsidRPr="00DC3907">
        <w:rPr>
          <w:rStyle w:val="Emphasis"/>
          <w:rFonts w:ascii="Calibri" w:hAnsi="Calibri" w:cs="Calibri"/>
          <w:b/>
          <w:color w:val="943634" w:themeColor="accent2" w:themeShade="BF"/>
          <w:sz w:val="20"/>
          <w:szCs w:val="20"/>
        </w:rPr>
        <w:t>English</w:t>
      </w:r>
      <w:r w:rsidR="00BE0321" w:rsidRPr="00DC3907">
        <w:rPr>
          <w:rStyle w:val="Emphasis"/>
          <w:rFonts w:ascii="Calibri" w:hAnsi="Calibri" w:cs="Calibri"/>
          <w:color w:val="943634" w:themeColor="accent2" w:themeShade="BF"/>
          <w:sz w:val="20"/>
          <w:szCs w:val="20"/>
        </w:rPr>
        <w:t xml:space="preserve"> we will be…</w:t>
      </w:r>
    </w:p>
    <w:p w14:paraId="404DE46C" w14:textId="2FD1DDBC" w:rsidR="009B1798" w:rsidRPr="00DC3907" w:rsidRDefault="009B1798" w:rsidP="009B1798">
      <w:pPr>
        <w:pStyle w:val="ListParagraph"/>
        <w:numPr>
          <w:ilvl w:val="0"/>
          <w:numId w:val="2"/>
        </w:numPr>
        <w:spacing w:after="0"/>
        <w:rPr>
          <w:rFonts w:ascii="Calibri" w:hAnsi="Calibri" w:cs="Calibri"/>
          <w:sz w:val="20"/>
          <w:szCs w:val="20"/>
        </w:rPr>
      </w:pPr>
      <w:r w:rsidRPr="00DC3907">
        <w:rPr>
          <w:rFonts w:ascii="Calibri" w:hAnsi="Calibri" w:cs="Calibri"/>
          <w:sz w:val="20"/>
          <w:szCs w:val="20"/>
        </w:rPr>
        <w:t>Reading a r</w:t>
      </w:r>
      <w:r w:rsidR="00340A2D">
        <w:rPr>
          <w:rFonts w:ascii="Calibri" w:hAnsi="Calibri" w:cs="Calibri"/>
          <w:sz w:val="20"/>
          <w:szCs w:val="20"/>
        </w:rPr>
        <w:t>ange of poetry related to space</w:t>
      </w:r>
    </w:p>
    <w:p w14:paraId="0740CB05" w14:textId="6A68D5F3" w:rsidR="009B1798" w:rsidRPr="00DC3907" w:rsidRDefault="009B1798" w:rsidP="009B1798">
      <w:pPr>
        <w:pStyle w:val="ListParagraph"/>
        <w:numPr>
          <w:ilvl w:val="0"/>
          <w:numId w:val="2"/>
        </w:numPr>
        <w:spacing w:after="0"/>
        <w:rPr>
          <w:rFonts w:ascii="Calibri" w:hAnsi="Calibri" w:cs="Calibri"/>
          <w:sz w:val="20"/>
          <w:szCs w:val="20"/>
        </w:rPr>
      </w:pPr>
      <w:r w:rsidRPr="00DC3907">
        <w:rPr>
          <w:rFonts w:ascii="Calibri" w:hAnsi="Calibri" w:cs="Calibri"/>
          <w:sz w:val="20"/>
          <w:szCs w:val="20"/>
        </w:rPr>
        <w:t>Reading a rang</w:t>
      </w:r>
      <w:r w:rsidR="00340A2D">
        <w:rPr>
          <w:rFonts w:ascii="Calibri" w:hAnsi="Calibri" w:cs="Calibri"/>
          <w:sz w:val="20"/>
          <w:szCs w:val="20"/>
        </w:rPr>
        <w:t>e of recounts related to travel</w:t>
      </w:r>
    </w:p>
    <w:p w14:paraId="5BB932BE" w14:textId="77777777" w:rsidR="009B1798" w:rsidRPr="00DC3907" w:rsidRDefault="009B1798" w:rsidP="009B1798">
      <w:pPr>
        <w:pStyle w:val="ListParagraph"/>
        <w:numPr>
          <w:ilvl w:val="0"/>
          <w:numId w:val="2"/>
        </w:numPr>
        <w:spacing w:after="0"/>
        <w:rPr>
          <w:rFonts w:ascii="Calibri" w:hAnsi="Calibri" w:cs="Calibri"/>
          <w:sz w:val="20"/>
          <w:szCs w:val="20"/>
        </w:rPr>
      </w:pPr>
      <w:r w:rsidRPr="00DC3907">
        <w:rPr>
          <w:rFonts w:ascii="Calibri" w:hAnsi="Calibri" w:cs="Calibri"/>
          <w:sz w:val="20"/>
          <w:szCs w:val="20"/>
        </w:rPr>
        <w:t>Exploring space poetry with a focus on:</w:t>
      </w:r>
    </w:p>
    <w:p w14:paraId="6ADC7824" w14:textId="77777777" w:rsidR="009B1798" w:rsidRPr="00DC3907" w:rsidRDefault="009B1798" w:rsidP="009B1798">
      <w:pPr>
        <w:pStyle w:val="ListParagraph"/>
        <w:numPr>
          <w:ilvl w:val="1"/>
          <w:numId w:val="2"/>
        </w:numPr>
        <w:spacing w:after="0"/>
        <w:rPr>
          <w:rFonts w:ascii="Calibri" w:hAnsi="Calibri" w:cs="Calibri"/>
          <w:szCs w:val="20"/>
        </w:rPr>
      </w:pPr>
      <w:r w:rsidRPr="00DC3907">
        <w:rPr>
          <w:rFonts w:ascii="Calibri" w:hAnsi="Calibri" w:cs="Calibri"/>
          <w:szCs w:val="20"/>
        </w:rPr>
        <w:t>Understanding, analysing and explaining poems.</w:t>
      </w:r>
    </w:p>
    <w:p w14:paraId="26F9E41B" w14:textId="77777777" w:rsidR="009B1798" w:rsidRPr="00DC3907" w:rsidRDefault="009B1798" w:rsidP="009B1798">
      <w:pPr>
        <w:pStyle w:val="ListParagraph"/>
        <w:numPr>
          <w:ilvl w:val="1"/>
          <w:numId w:val="2"/>
        </w:numPr>
        <w:spacing w:after="0"/>
        <w:rPr>
          <w:rFonts w:ascii="Calibri" w:hAnsi="Calibri" w:cs="Calibri"/>
          <w:szCs w:val="20"/>
        </w:rPr>
      </w:pPr>
      <w:r w:rsidRPr="00DC3907">
        <w:rPr>
          <w:rFonts w:ascii="Calibri" w:hAnsi="Calibri" w:cs="Calibri"/>
          <w:szCs w:val="20"/>
        </w:rPr>
        <w:t>Using the reading roles to think about the language, structure and impact on the reader.</w:t>
      </w:r>
    </w:p>
    <w:p w14:paraId="5BB0B05B" w14:textId="77777777" w:rsidR="009B1798" w:rsidRPr="00DC3907" w:rsidRDefault="009B1798" w:rsidP="009B1798">
      <w:pPr>
        <w:pStyle w:val="ListParagraph"/>
        <w:numPr>
          <w:ilvl w:val="1"/>
          <w:numId w:val="2"/>
        </w:numPr>
        <w:spacing w:after="0"/>
        <w:rPr>
          <w:rFonts w:ascii="Calibri" w:hAnsi="Calibri" w:cs="Calibri"/>
          <w:szCs w:val="20"/>
        </w:rPr>
      </w:pPr>
      <w:r w:rsidRPr="00DC3907">
        <w:rPr>
          <w:rFonts w:ascii="Calibri" w:hAnsi="Calibri" w:cs="Calibri"/>
          <w:szCs w:val="20"/>
        </w:rPr>
        <w:t>Using figurative language including similes, metaphors, alliteration, onomatopoeia, personification, etc.</w:t>
      </w:r>
    </w:p>
    <w:p w14:paraId="246A7704" w14:textId="2E50A001" w:rsidR="009B1798" w:rsidRPr="00DC3907" w:rsidRDefault="00DC3907" w:rsidP="009B1798">
      <w:pPr>
        <w:pStyle w:val="ListParagraph"/>
        <w:numPr>
          <w:ilvl w:val="0"/>
          <w:numId w:val="2"/>
        </w:numPr>
        <w:spacing w:after="0"/>
        <w:rPr>
          <w:rFonts w:ascii="Calibri" w:hAnsi="Calibri" w:cs="Calibri"/>
          <w:sz w:val="20"/>
          <w:szCs w:val="20"/>
        </w:rPr>
      </w:pPr>
      <w:r w:rsidRPr="00DC3907">
        <w:rPr>
          <w:rFonts w:ascii="Calibri" w:hAnsi="Calibri" w:cs="Calibri"/>
          <w:sz w:val="20"/>
          <w:szCs w:val="20"/>
        </w:rPr>
        <w:t>Performing poetry</w:t>
      </w:r>
    </w:p>
    <w:p w14:paraId="236493C5" w14:textId="77777777" w:rsidR="009B1798" w:rsidRPr="00DC3907" w:rsidRDefault="009B1798" w:rsidP="009B1798">
      <w:pPr>
        <w:pStyle w:val="ListParagraph"/>
        <w:numPr>
          <w:ilvl w:val="0"/>
          <w:numId w:val="2"/>
        </w:numPr>
        <w:spacing w:after="0"/>
        <w:rPr>
          <w:rFonts w:ascii="Calibri" w:hAnsi="Calibri" w:cs="Calibri"/>
          <w:sz w:val="20"/>
          <w:szCs w:val="20"/>
        </w:rPr>
      </w:pPr>
      <w:r w:rsidRPr="00DC3907">
        <w:rPr>
          <w:rFonts w:ascii="Calibri" w:hAnsi="Calibri" w:cs="Calibri"/>
          <w:sz w:val="20"/>
          <w:szCs w:val="20"/>
        </w:rPr>
        <w:t>Exploring visual literacy using the film Wall-E:</w:t>
      </w:r>
    </w:p>
    <w:p w14:paraId="6485B2B3" w14:textId="3AB452C0" w:rsidR="009B1798" w:rsidRPr="00DC3907" w:rsidRDefault="009B1798" w:rsidP="009B1798">
      <w:pPr>
        <w:pStyle w:val="ListParagraph"/>
        <w:numPr>
          <w:ilvl w:val="1"/>
          <w:numId w:val="2"/>
        </w:numPr>
        <w:spacing w:after="0"/>
        <w:rPr>
          <w:rFonts w:ascii="Calibri" w:hAnsi="Calibri" w:cs="Calibri"/>
          <w:szCs w:val="20"/>
        </w:rPr>
      </w:pPr>
      <w:r w:rsidRPr="00DC3907">
        <w:rPr>
          <w:rFonts w:ascii="Calibri" w:hAnsi="Calibri" w:cs="Calibri"/>
          <w:szCs w:val="20"/>
        </w:rPr>
        <w:t>Retrieve information and make inferences from soundtracks</w:t>
      </w:r>
      <w:r w:rsidR="00340A2D">
        <w:rPr>
          <w:rFonts w:ascii="Calibri" w:hAnsi="Calibri" w:cs="Calibri"/>
          <w:szCs w:val="20"/>
        </w:rPr>
        <w:t>, opening scenes and characters</w:t>
      </w:r>
    </w:p>
    <w:p w14:paraId="78255776" w14:textId="77777777" w:rsidR="009B1798" w:rsidRPr="00DC3907" w:rsidRDefault="009B1798" w:rsidP="009B1798">
      <w:pPr>
        <w:pStyle w:val="ListParagraph"/>
        <w:numPr>
          <w:ilvl w:val="0"/>
          <w:numId w:val="2"/>
        </w:numPr>
        <w:spacing w:after="0"/>
        <w:rPr>
          <w:rFonts w:ascii="Calibri" w:hAnsi="Calibri" w:cs="Calibri"/>
          <w:sz w:val="20"/>
          <w:szCs w:val="20"/>
        </w:rPr>
      </w:pPr>
      <w:r w:rsidRPr="00DC3907">
        <w:rPr>
          <w:rFonts w:ascii="Calibri" w:hAnsi="Calibri" w:cs="Calibri"/>
          <w:sz w:val="20"/>
          <w:szCs w:val="20"/>
        </w:rPr>
        <w:t>Writing a range of short pieces about space and journeys into space including:</w:t>
      </w:r>
    </w:p>
    <w:p w14:paraId="4B995349" w14:textId="77777777" w:rsidR="009B1798" w:rsidRPr="00DC3907" w:rsidRDefault="009B1798" w:rsidP="009B1798">
      <w:pPr>
        <w:pStyle w:val="ListParagraph"/>
        <w:numPr>
          <w:ilvl w:val="1"/>
          <w:numId w:val="2"/>
        </w:numPr>
        <w:spacing w:after="0"/>
        <w:rPr>
          <w:rFonts w:ascii="Calibri" w:hAnsi="Calibri" w:cs="Calibri"/>
          <w:szCs w:val="20"/>
        </w:rPr>
      </w:pPr>
      <w:r w:rsidRPr="00DC3907">
        <w:rPr>
          <w:rFonts w:ascii="Calibri" w:hAnsi="Calibri" w:cs="Calibri"/>
          <w:szCs w:val="20"/>
        </w:rPr>
        <w:t>Recounts, biographies, short adventure stories, diary entry, etc.</w:t>
      </w:r>
    </w:p>
    <w:p w14:paraId="541CF674" w14:textId="1D80BBFE" w:rsidR="009B1798" w:rsidRPr="00DC3907" w:rsidRDefault="009B1798" w:rsidP="009B1798">
      <w:pPr>
        <w:pStyle w:val="ListParagraph"/>
        <w:numPr>
          <w:ilvl w:val="1"/>
          <w:numId w:val="2"/>
        </w:numPr>
        <w:spacing w:after="0"/>
        <w:rPr>
          <w:rFonts w:ascii="Calibri" w:hAnsi="Calibri" w:cs="Calibri"/>
          <w:szCs w:val="20"/>
        </w:rPr>
      </w:pPr>
      <w:r w:rsidRPr="00DC3907">
        <w:rPr>
          <w:rFonts w:ascii="Calibri" w:hAnsi="Calibri" w:cs="Calibri"/>
          <w:szCs w:val="20"/>
        </w:rPr>
        <w:t xml:space="preserve">Using cohesive devices including conjunctions </w:t>
      </w:r>
      <w:r w:rsidR="00340A2D">
        <w:rPr>
          <w:rFonts w:ascii="Calibri" w:hAnsi="Calibri" w:cs="Calibri"/>
          <w:szCs w:val="20"/>
        </w:rPr>
        <w:t>and adverbials</w:t>
      </w:r>
    </w:p>
    <w:p w14:paraId="76279F4C" w14:textId="3F355B58" w:rsidR="009B1798" w:rsidRPr="00DC3907" w:rsidRDefault="00340A2D" w:rsidP="009B1798">
      <w:pPr>
        <w:pStyle w:val="ListParagraph"/>
        <w:numPr>
          <w:ilvl w:val="1"/>
          <w:numId w:val="2"/>
        </w:numPr>
        <w:spacing w:after="0"/>
        <w:rPr>
          <w:rFonts w:ascii="Calibri" w:hAnsi="Calibri" w:cs="Calibri"/>
          <w:szCs w:val="20"/>
        </w:rPr>
      </w:pPr>
      <w:r>
        <w:rPr>
          <w:rFonts w:ascii="Calibri" w:hAnsi="Calibri" w:cs="Calibri"/>
          <w:szCs w:val="20"/>
        </w:rPr>
        <w:t>Using correct punctuation</w:t>
      </w:r>
    </w:p>
    <w:p w14:paraId="69171AAC" w14:textId="0E310990" w:rsidR="009B1798" w:rsidRPr="00DC3907" w:rsidRDefault="009B1798" w:rsidP="009B1798">
      <w:pPr>
        <w:pStyle w:val="ListParagraph"/>
        <w:numPr>
          <w:ilvl w:val="0"/>
          <w:numId w:val="2"/>
        </w:numPr>
        <w:spacing w:after="0"/>
        <w:rPr>
          <w:rFonts w:ascii="Calibri" w:hAnsi="Calibri" w:cs="Calibri"/>
          <w:sz w:val="20"/>
          <w:szCs w:val="20"/>
        </w:rPr>
      </w:pPr>
      <w:r w:rsidRPr="00DC3907">
        <w:rPr>
          <w:rFonts w:ascii="Calibri" w:hAnsi="Calibri" w:cs="Calibri"/>
          <w:sz w:val="20"/>
          <w:szCs w:val="20"/>
        </w:rPr>
        <w:t>Developing our skills of planni</w:t>
      </w:r>
      <w:r w:rsidR="00340A2D">
        <w:rPr>
          <w:rFonts w:ascii="Calibri" w:hAnsi="Calibri" w:cs="Calibri"/>
          <w:sz w:val="20"/>
          <w:szCs w:val="20"/>
        </w:rPr>
        <w:t>ng, self-editing and evaluation</w:t>
      </w:r>
    </w:p>
    <w:p w14:paraId="1243C942" w14:textId="1E871973" w:rsidR="00C13D8A" w:rsidRPr="00DC3907" w:rsidRDefault="00C13D8A" w:rsidP="009144A2">
      <w:pPr>
        <w:pStyle w:val="ListParagraph"/>
        <w:numPr>
          <w:ilvl w:val="0"/>
          <w:numId w:val="2"/>
        </w:numPr>
        <w:spacing w:after="0"/>
        <w:rPr>
          <w:rFonts w:ascii="Calibri" w:hAnsi="Calibri" w:cs="Calibri"/>
          <w:sz w:val="20"/>
          <w:szCs w:val="20"/>
        </w:rPr>
      </w:pPr>
      <w:r w:rsidRPr="00DC3907">
        <w:rPr>
          <w:rFonts w:ascii="Calibri" w:hAnsi="Calibri" w:cs="Calibri"/>
          <w:sz w:val="20"/>
          <w:szCs w:val="20"/>
        </w:rPr>
        <w:t>Practising our handwriting so that we are using a cursive script, including lead-ins</w:t>
      </w:r>
    </w:p>
    <w:p w14:paraId="2B6D78CA" w14:textId="77777777" w:rsidR="00A53717" w:rsidRPr="00DC3907" w:rsidRDefault="00A53717" w:rsidP="00A53717">
      <w:pPr>
        <w:spacing w:after="0"/>
        <w:rPr>
          <w:rFonts w:ascii="Calibri" w:hAnsi="Calibri" w:cs="Calibri"/>
          <w:sz w:val="20"/>
          <w:szCs w:val="20"/>
        </w:rPr>
      </w:pPr>
    </w:p>
    <w:p w14:paraId="39696C85" w14:textId="3E687F9C" w:rsidR="00ED0E33" w:rsidRPr="00DC3907" w:rsidRDefault="00ED0E33" w:rsidP="009144A2">
      <w:pPr>
        <w:pStyle w:val="Heading2"/>
        <w:spacing w:before="0"/>
        <w:rPr>
          <w:rFonts w:ascii="Calibri" w:hAnsi="Calibri" w:cs="Calibri"/>
          <w:color w:val="943634" w:themeColor="accent2" w:themeShade="BF"/>
          <w:sz w:val="20"/>
          <w:szCs w:val="20"/>
        </w:rPr>
      </w:pPr>
      <w:r w:rsidRPr="00DC3907">
        <w:rPr>
          <w:rFonts w:ascii="Calibri" w:hAnsi="Calibri" w:cs="Calibri"/>
          <w:color w:val="943634" w:themeColor="accent2" w:themeShade="BF"/>
          <w:sz w:val="20"/>
          <w:szCs w:val="20"/>
        </w:rPr>
        <w:t xml:space="preserve">In our </w:t>
      </w:r>
      <w:r w:rsidR="004D6D13" w:rsidRPr="00DC3907">
        <w:rPr>
          <w:rFonts w:ascii="Calibri" w:hAnsi="Calibri" w:cs="Calibri"/>
          <w:color w:val="943634" w:themeColor="accent2" w:themeShade="BF"/>
          <w:sz w:val="20"/>
          <w:szCs w:val="20"/>
        </w:rPr>
        <w:t>‘</w:t>
      </w:r>
      <w:r w:rsidRPr="00DC3907">
        <w:rPr>
          <w:rFonts w:ascii="Calibri" w:hAnsi="Calibri" w:cs="Calibri"/>
          <w:b/>
          <w:color w:val="943634" w:themeColor="accent2" w:themeShade="BF"/>
          <w:sz w:val="20"/>
          <w:szCs w:val="20"/>
        </w:rPr>
        <w:t>English Grammar, Punctuation and Spelling</w:t>
      </w:r>
      <w:r w:rsidR="004D6D13" w:rsidRPr="00DC3907">
        <w:rPr>
          <w:rFonts w:ascii="Calibri" w:hAnsi="Calibri" w:cs="Calibri"/>
          <w:color w:val="943634" w:themeColor="accent2" w:themeShade="BF"/>
          <w:sz w:val="20"/>
          <w:szCs w:val="20"/>
        </w:rPr>
        <w:t>’</w:t>
      </w:r>
      <w:r w:rsidRPr="00DC3907">
        <w:rPr>
          <w:rFonts w:ascii="Calibri" w:hAnsi="Calibri" w:cs="Calibri"/>
          <w:color w:val="943634" w:themeColor="accent2" w:themeShade="BF"/>
          <w:sz w:val="20"/>
          <w:szCs w:val="20"/>
        </w:rPr>
        <w:t xml:space="preserve"> we will be…</w:t>
      </w:r>
    </w:p>
    <w:p w14:paraId="00D971D0" w14:textId="4719D3B1" w:rsidR="009B1798" w:rsidRPr="00DC3907" w:rsidRDefault="009B1798" w:rsidP="00ED7E09">
      <w:pPr>
        <w:pStyle w:val="ListParagraph"/>
        <w:numPr>
          <w:ilvl w:val="0"/>
          <w:numId w:val="2"/>
        </w:numPr>
        <w:spacing w:after="0"/>
        <w:rPr>
          <w:rFonts w:ascii="Calibri" w:hAnsi="Calibri" w:cs="Calibri"/>
          <w:sz w:val="20"/>
          <w:szCs w:val="20"/>
        </w:rPr>
      </w:pPr>
      <w:r w:rsidRPr="00DC3907">
        <w:rPr>
          <w:rFonts w:ascii="Calibri" w:hAnsi="Calibri" w:cs="Calibri"/>
          <w:sz w:val="20"/>
          <w:szCs w:val="20"/>
        </w:rPr>
        <w:t>Practising Year 4 and Year 5 spellings</w:t>
      </w:r>
    </w:p>
    <w:p w14:paraId="4B46C720" w14:textId="244E637D" w:rsidR="009B1798" w:rsidRPr="00DC3907" w:rsidRDefault="009B1798" w:rsidP="00ED7E09">
      <w:pPr>
        <w:pStyle w:val="ListParagraph"/>
        <w:numPr>
          <w:ilvl w:val="0"/>
          <w:numId w:val="2"/>
        </w:numPr>
        <w:spacing w:after="0"/>
        <w:rPr>
          <w:rFonts w:ascii="Calibri" w:hAnsi="Calibri" w:cs="Calibri"/>
          <w:sz w:val="20"/>
          <w:szCs w:val="20"/>
        </w:rPr>
      </w:pPr>
      <w:r w:rsidRPr="00DC3907">
        <w:rPr>
          <w:rFonts w:ascii="Calibri" w:hAnsi="Calibri" w:cs="Calibri"/>
          <w:sz w:val="20"/>
          <w:szCs w:val="20"/>
        </w:rPr>
        <w:t>Revising word classes</w:t>
      </w:r>
    </w:p>
    <w:p w14:paraId="5941F3F6" w14:textId="6275CEC0" w:rsidR="00ED7E09" w:rsidRPr="00DC3907" w:rsidRDefault="00ED7E09" w:rsidP="00ED7E09">
      <w:pPr>
        <w:pStyle w:val="ListParagraph"/>
        <w:numPr>
          <w:ilvl w:val="0"/>
          <w:numId w:val="2"/>
        </w:numPr>
        <w:spacing w:after="0"/>
        <w:rPr>
          <w:rFonts w:ascii="Calibri" w:hAnsi="Calibri" w:cs="Calibri"/>
          <w:sz w:val="20"/>
          <w:szCs w:val="20"/>
        </w:rPr>
      </w:pPr>
      <w:r w:rsidRPr="00DC3907">
        <w:rPr>
          <w:rFonts w:ascii="Calibri" w:hAnsi="Calibri" w:cs="Calibri"/>
          <w:sz w:val="20"/>
          <w:szCs w:val="20"/>
        </w:rPr>
        <w:t>Learning how to make nouns plural and looking for regular and irregular patterns</w:t>
      </w:r>
    </w:p>
    <w:p w14:paraId="00BA9D52" w14:textId="2156E92F" w:rsidR="00ED7E09" w:rsidRPr="00DC3907" w:rsidRDefault="00ED7E09" w:rsidP="00ED7E09">
      <w:pPr>
        <w:pStyle w:val="ListParagraph"/>
        <w:numPr>
          <w:ilvl w:val="0"/>
          <w:numId w:val="2"/>
        </w:numPr>
        <w:spacing w:after="0"/>
        <w:rPr>
          <w:rFonts w:ascii="Calibri" w:hAnsi="Calibri" w:cs="Calibri"/>
          <w:sz w:val="20"/>
          <w:szCs w:val="20"/>
        </w:rPr>
      </w:pPr>
      <w:r w:rsidRPr="00DC3907">
        <w:rPr>
          <w:rFonts w:ascii="Calibri" w:hAnsi="Calibri" w:cs="Calibri"/>
          <w:sz w:val="20"/>
          <w:szCs w:val="20"/>
        </w:rPr>
        <w:t>Learning the difference between plural nouns and possessive nouns</w:t>
      </w:r>
    </w:p>
    <w:p w14:paraId="5A41FBAA" w14:textId="10088FC6" w:rsidR="00ED7E09" w:rsidRPr="00DC3907" w:rsidRDefault="00ED7E09" w:rsidP="00ED7E09">
      <w:pPr>
        <w:pStyle w:val="ListParagraph"/>
        <w:numPr>
          <w:ilvl w:val="0"/>
          <w:numId w:val="2"/>
        </w:numPr>
        <w:spacing w:after="0"/>
        <w:rPr>
          <w:rFonts w:ascii="Calibri" w:hAnsi="Calibri" w:cs="Calibri"/>
          <w:sz w:val="20"/>
          <w:szCs w:val="20"/>
        </w:rPr>
      </w:pPr>
      <w:r w:rsidRPr="00DC3907">
        <w:rPr>
          <w:rFonts w:ascii="Calibri" w:hAnsi="Calibri" w:cs="Calibri"/>
          <w:sz w:val="20"/>
          <w:szCs w:val="20"/>
        </w:rPr>
        <w:t>Using apostrophes correctly to mark possession</w:t>
      </w:r>
    </w:p>
    <w:p w14:paraId="161F84B7" w14:textId="5E8F9E50" w:rsidR="006C256C" w:rsidRDefault="00ED7E09" w:rsidP="00DC3907">
      <w:pPr>
        <w:pStyle w:val="ListParagraph"/>
        <w:numPr>
          <w:ilvl w:val="0"/>
          <w:numId w:val="2"/>
        </w:numPr>
        <w:spacing w:after="0"/>
        <w:rPr>
          <w:rFonts w:ascii="Calibri" w:hAnsi="Calibri" w:cs="Calibri"/>
          <w:sz w:val="20"/>
          <w:szCs w:val="20"/>
        </w:rPr>
      </w:pPr>
      <w:r w:rsidRPr="00DC3907">
        <w:rPr>
          <w:rFonts w:ascii="Calibri" w:hAnsi="Calibri" w:cs="Calibri"/>
          <w:sz w:val="20"/>
          <w:szCs w:val="20"/>
        </w:rPr>
        <w:t>Using commas to clarify meaning and avoid ambiguity and also after fronted adverbials</w:t>
      </w:r>
    </w:p>
    <w:p w14:paraId="4BE7D415" w14:textId="77777777" w:rsidR="00DC3907" w:rsidRPr="00DC3907" w:rsidRDefault="00DC3907" w:rsidP="00DC3907">
      <w:pPr>
        <w:pStyle w:val="ListParagraph"/>
        <w:spacing w:after="0"/>
        <w:rPr>
          <w:rFonts w:ascii="Calibri" w:hAnsi="Calibri" w:cs="Calibri"/>
          <w:sz w:val="20"/>
          <w:szCs w:val="20"/>
        </w:rPr>
      </w:pPr>
    </w:p>
    <w:p w14:paraId="26DD9192" w14:textId="0F521AEC" w:rsidR="00BE0321" w:rsidRPr="00DC3907" w:rsidRDefault="00BE0321" w:rsidP="009144A2">
      <w:pPr>
        <w:pStyle w:val="Heading2"/>
        <w:spacing w:before="0"/>
        <w:rPr>
          <w:rFonts w:ascii="Calibri" w:hAnsi="Calibri" w:cs="Calibri"/>
          <w:color w:val="943634" w:themeColor="accent2" w:themeShade="BF"/>
          <w:sz w:val="20"/>
          <w:szCs w:val="20"/>
        </w:rPr>
      </w:pPr>
      <w:r w:rsidRPr="00DC3907">
        <w:rPr>
          <w:rFonts w:ascii="Calibri" w:hAnsi="Calibri" w:cs="Calibri"/>
          <w:color w:val="943634" w:themeColor="accent2" w:themeShade="BF"/>
          <w:sz w:val="20"/>
          <w:szCs w:val="20"/>
        </w:rPr>
        <w:t xml:space="preserve">In </w:t>
      </w:r>
      <w:r w:rsidR="00CD491D" w:rsidRPr="00DC3907">
        <w:rPr>
          <w:rFonts w:ascii="Calibri" w:hAnsi="Calibri" w:cs="Calibri"/>
          <w:b/>
          <w:color w:val="943634" w:themeColor="accent2" w:themeShade="BF"/>
          <w:sz w:val="20"/>
          <w:szCs w:val="20"/>
        </w:rPr>
        <w:t>M</w:t>
      </w:r>
      <w:r w:rsidRPr="00DC3907">
        <w:rPr>
          <w:rFonts w:ascii="Calibri" w:hAnsi="Calibri" w:cs="Calibri"/>
          <w:b/>
          <w:color w:val="943634" w:themeColor="accent2" w:themeShade="BF"/>
          <w:sz w:val="20"/>
          <w:szCs w:val="20"/>
        </w:rPr>
        <w:t>ath</w:t>
      </w:r>
      <w:r w:rsidR="00CD491D" w:rsidRPr="00DC3907">
        <w:rPr>
          <w:rFonts w:ascii="Calibri" w:hAnsi="Calibri" w:cs="Calibri"/>
          <w:b/>
          <w:color w:val="943634" w:themeColor="accent2" w:themeShade="BF"/>
          <w:sz w:val="20"/>
          <w:szCs w:val="20"/>
        </w:rPr>
        <w:t>ematic</w:t>
      </w:r>
      <w:r w:rsidRPr="00DC3907">
        <w:rPr>
          <w:rFonts w:ascii="Calibri" w:hAnsi="Calibri" w:cs="Calibri"/>
          <w:b/>
          <w:color w:val="943634" w:themeColor="accent2" w:themeShade="BF"/>
          <w:sz w:val="20"/>
          <w:szCs w:val="20"/>
        </w:rPr>
        <w:t>s</w:t>
      </w:r>
      <w:r w:rsidRPr="00DC3907">
        <w:rPr>
          <w:rFonts w:ascii="Calibri" w:hAnsi="Calibri" w:cs="Calibri"/>
          <w:color w:val="943634" w:themeColor="accent2" w:themeShade="BF"/>
          <w:sz w:val="20"/>
          <w:szCs w:val="20"/>
        </w:rPr>
        <w:t xml:space="preserve"> we will </w:t>
      </w:r>
      <w:r w:rsidR="009144A2" w:rsidRPr="00DC3907">
        <w:rPr>
          <w:rFonts w:ascii="Calibri" w:hAnsi="Calibri" w:cs="Calibri"/>
          <w:color w:val="943634" w:themeColor="accent2" w:themeShade="BF"/>
          <w:sz w:val="20"/>
          <w:szCs w:val="20"/>
        </w:rPr>
        <w:t>be</w:t>
      </w:r>
      <w:r w:rsidRPr="00DC3907">
        <w:rPr>
          <w:rFonts w:ascii="Calibri" w:hAnsi="Calibri" w:cs="Calibri"/>
          <w:color w:val="943634" w:themeColor="accent2" w:themeShade="BF"/>
          <w:sz w:val="20"/>
          <w:szCs w:val="20"/>
        </w:rPr>
        <w:t>…</w:t>
      </w:r>
    </w:p>
    <w:p w14:paraId="5240D011" w14:textId="4BE675A4" w:rsidR="008D1E28" w:rsidRPr="00DC3907" w:rsidRDefault="008D1E28" w:rsidP="009144A2">
      <w:pPr>
        <w:pStyle w:val="ListParagraph"/>
        <w:numPr>
          <w:ilvl w:val="0"/>
          <w:numId w:val="5"/>
        </w:numPr>
        <w:spacing w:after="0"/>
        <w:rPr>
          <w:rFonts w:ascii="Calibri" w:hAnsi="Calibri" w:cs="Calibri"/>
          <w:sz w:val="20"/>
          <w:szCs w:val="20"/>
        </w:rPr>
      </w:pPr>
      <w:bookmarkStart w:id="0" w:name="_Hlk47529196"/>
      <w:r w:rsidRPr="00DC3907">
        <w:rPr>
          <w:rFonts w:ascii="Calibri" w:hAnsi="Calibri" w:cs="Calibri"/>
          <w:b/>
          <w:bCs/>
          <w:sz w:val="20"/>
          <w:szCs w:val="20"/>
        </w:rPr>
        <w:t xml:space="preserve">Place Value: </w:t>
      </w:r>
      <w:r w:rsidR="00DF501F">
        <w:rPr>
          <w:rFonts w:ascii="Calibri" w:hAnsi="Calibri" w:cs="Calibri"/>
          <w:sz w:val="20"/>
          <w:szCs w:val="20"/>
        </w:rPr>
        <w:t xml:space="preserve">Revising partitioning; </w:t>
      </w:r>
      <w:r w:rsidR="00340A2D">
        <w:rPr>
          <w:rFonts w:ascii="Calibri" w:hAnsi="Calibri" w:cs="Calibri"/>
          <w:sz w:val="20"/>
          <w:szCs w:val="20"/>
        </w:rPr>
        <w:t xml:space="preserve">ordering, comparing and </w:t>
      </w:r>
      <w:r w:rsidR="00DF501F">
        <w:rPr>
          <w:rFonts w:ascii="Calibri" w:hAnsi="Calibri" w:cs="Calibri"/>
          <w:sz w:val="20"/>
          <w:szCs w:val="20"/>
        </w:rPr>
        <w:t xml:space="preserve">rounding </w:t>
      </w:r>
      <w:r w:rsidR="00340A2D">
        <w:rPr>
          <w:rFonts w:ascii="Calibri" w:hAnsi="Calibri" w:cs="Calibri"/>
          <w:sz w:val="20"/>
          <w:szCs w:val="20"/>
        </w:rPr>
        <w:t xml:space="preserve">decimals to 2 </w:t>
      </w:r>
      <w:proofErr w:type="spellStart"/>
      <w:proofErr w:type="gramStart"/>
      <w:r w:rsidR="00340A2D">
        <w:rPr>
          <w:rFonts w:ascii="Calibri" w:hAnsi="Calibri" w:cs="Calibri"/>
          <w:sz w:val="20"/>
          <w:szCs w:val="20"/>
        </w:rPr>
        <w:t>d.p</w:t>
      </w:r>
      <w:proofErr w:type="gramEnd"/>
      <w:r w:rsidR="00340A2D">
        <w:rPr>
          <w:rFonts w:ascii="Calibri" w:hAnsi="Calibri" w:cs="Calibri"/>
          <w:sz w:val="20"/>
          <w:szCs w:val="20"/>
        </w:rPr>
        <w:t>.</w:t>
      </w:r>
      <w:proofErr w:type="spellEnd"/>
      <w:r w:rsidR="00340A2D">
        <w:rPr>
          <w:rFonts w:ascii="Calibri" w:hAnsi="Calibri" w:cs="Calibri"/>
          <w:sz w:val="20"/>
          <w:szCs w:val="20"/>
        </w:rPr>
        <w:t xml:space="preserve"> and </w:t>
      </w:r>
      <w:r w:rsidR="00DF501F">
        <w:rPr>
          <w:rFonts w:ascii="Calibri" w:hAnsi="Calibri" w:cs="Calibri"/>
          <w:sz w:val="20"/>
          <w:szCs w:val="20"/>
        </w:rPr>
        <w:t xml:space="preserve">whole numbers </w:t>
      </w:r>
      <w:r w:rsidR="00DF501F" w:rsidRPr="00DF501F">
        <w:rPr>
          <w:rFonts w:ascii="Calibri" w:hAnsi="Calibri" w:cs="Calibri"/>
          <w:b/>
          <w:sz w:val="20"/>
          <w:szCs w:val="20"/>
        </w:rPr>
        <w:t>Y5</w:t>
      </w:r>
      <w:r w:rsidR="00DF501F">
        <w:rPr>
          <w:rFonts w:ascii="Calibri" w:hAnsi="Calibri" w:cs="Calibri"/>
          <w:sz w:val="20"/>
          <w:szCs w:val="20"/>
        </w:rPr>
        <w:t>: Using decimal numbers</w:t>
      </w:r>
      <w:r w:rsidR="00340A2D">
        <w:rPr>
          <w:rFonts w:ascii="Calibri" w:hAnsi="Calibri" w:cs="Calibri"/>
          <w:sz w:val="20"/>
          <w:szCs w:val="20"/>
        </w:rPr>
        <w:t xml:space="preserve"> to 3 </w:t>
      </w:r>
      <w:proofErr w:type="spellStart"/>
      <w:r w:rsidR="00340A2D">
        <w:rPr>
          <w:rFonts w:ascii="Calibri" w:hAnsi="Calibri" w:cs="Calibri"/>
          <w:sz w:val="20"/>
          <w:szCs w:val="20"/>
        </w:rPr>
        <w:t>d.p.</w:t>
      </w:r>
      <w:proofErr w:type="spellEnd"/>
      <w:r w:rsidR="00256D41">
        <w:rPr>
          <w:rFonts w:ascii="Calibri" w:hAnsi="Calibri" w:cs="Calibri"/>
          <w:sz w:val="20"/>
          <w:szCs w:val="20"/>
        </w:rPr>
        <w:t>; rounding to the nearest whole number</w:t>
      </w:r>
    </w:p>
    <w:p w14:paraId="36877646" w14:textId="0D7B4D71" w:rsidR="001D25C8" w:rsidRPr="00DC3907" w:rsidRDefault="008D1E28" w:rsidP="00DF501F">
      <w:pPr>
        <w:pStyle w:val="ListParagraph"/>
        <w:numPr>
          <w:ilvl w:val="0"/>
          <w:numId w:val="5"/>
        </w:numPr>
        <w:spacing w:after="0"/>
        <w:rPr>
          <w:rFonts w:ascii="Calibri" w:hAnsi="Calibri" w:cs="Calibri"/>
          <w:sz w:val="20"/>
          <w:szCs w:val="20"/>
        </w:rPr>
      </w:pPr>
      <w:r w:rsidRPr="00DC3907">
        <w:rPr>
          <w:rFonts w:ascii="Calibri" w:hAnsi="Calibri" w:cs="Calibri"/>
          <w:b/>
          <w:bCs/>
          <w:sz w:val="20"/>
          <w:szCs w:val="20"/>
        </w:rPr>
        <w:t>Calculations:</w:t>
      </w:r>
      <w:r w:rsidRPr="00DC3907">
        <w:rPr>
          <w:rFonts w:ascii="Calibri" w:hAnsi="Calibri" w:cs="Calibri"/>
          <w:sz w:val="20"/>
          <w:szCs w:val="20"/>
        </w:rPr>
        <w:t xml:space="preserve"> </w:t>
      </w:r>
      <w:proofErr w:type="spellStart"/>
      <w:r w:rsidR="004006B1">
        <w:rPr>
          <w:rFonts w:ascii="Calibri" w:hAnsi="Calibri" w:cs="Calibri"/>
          <w:sz w:val="20"/>
          <w:szCs w:val="20"/>
        </w:rPr>
        <w:t>practising</w:t>
      </w:r>
      <w:proofErr w:type="spellEnd"/>
      <w:r w:rsidR="00DF501F" w:rsidRPr="00DF501F">
        <w:rPr>
          <w:rFonts w:ascii="Calibri" w:hAnsi="Calibri" w:cs="Calibri"/>
          <w:sz w:val="20"/>
          <w:szCs w:val="20"/>
        </w:rPr>
        <w:t xml:space="preserve"> m</w:t>
      </w:r>
      <w:r w:rsidR="004006B1">
        <w:rPr>
          <w:rFonts w:ascii="Calibri" w:hAnsi="Calibri" w:cs="Calibri"/>
          <w:sz w:val="20"/>
          <w:szCs w:val="20"/>
        </w:rPr>
        <w:t xml:space="preserve">ental </w:t>
      </w:r>
      <w:proofErr w:type="spellStart"/>
      <w:r w:rsidR="004006B1">
        <w:rPr>
          <w:rFonts w:ascii="Calibri" w:hAnsi="Calibri" w:cs="Calibri"/>
          <w:sz w:val="20"/>
          <w:szCs w:val="20"/>
        </w:rPr>
        <w:t>maths</w:t>
      </w:r>
      <w:proofErr w:type="spellEnd"/>
      <w:r w:rsidR="004006B1">
        <w:rPr>
          <w:rFonts w:ascii="Calibri" w:hAnsi="Calibri" w:cs="Calibri"/>
          <w:sz w:val="20"/>
          <w:szCs w:val="20"/>
        </w:rPr>
        <w:t xml:space="preserve"> strategies, </w:t>
      </w:r>
      <w:proofErr w:type="spellStart"/>
      <w:r w:rsidR="004006B1">
        <w:rPr>
          <w:rFonts w:ascii="Calibri" w:hAnsi="Calibri" w:cs="Calibri"/>
          <w:sz w:val="20"/>
          <w:szCs w:val="20"/>
        </w:rPr>
        <w:t>practising</w:t>
      </w:r>
      <w:proofErr w:type="spellEnd"/>
      <w:r w:rsidR="00DF501F" w:rsidRPr="00DF501F">
        <w:rPr>
          <w:rFonts w:ascii="Calibri" w:hAnsi="Calibri" w:cs="Calibri"/>
          <w:sz w:val="20"/>
          <w:szCs w:val="20"/>
        </w:rPr>
        <w:t xml:space="preserve"> mu</w:t>
      </w:r>
      <w:r w:rsidR="00256D41">
        <w:rPr>
          <w:rFonts w:ascii="Calibri" w:hAnsi="Calibri" w:cs="Calibri"/>
          <w:sz w:val="20"/>
          <w:szCs w:val="20"/>
        </w:rPr>
        <w:t>ltiplication and division facts;</w:t>
      </w:r>
      <w:r w:rsidR="004006B1">
        <w:rPr>
          <w:rFonts w:ascii="Calibri" w:hAnsi="Calibri" w:cs="Calibri"/>
          <w:sz w:val="20"/>
          <w:szCs w:val="20"/>
        </w:rPr>
        <w:t xml:space="preserve"> using</w:t>
      </w:r>
      <w:r w:rsidR="00DF501F" w:rsidRPr="00DF501F">
        <w:rPr>
          <w:rFonts w:ascii="Calibri" w:hAnsi="Calibri" w:cs="Calibri"/>
          <w:sz w:val="20"/>
          <w:szCs w:val="20"/>
        </w:rPr>
        <w:t xml:space="preserve"> written </w:t>
      </w:r>
      <w:r w:rsidR="00256D41">
        <w:rPr>
          <w:rFonts w:ascii="Calibri" w:hAnsi="Calibri" w:cs="Calibri"/>
          <w:sz w:val="20"/>
          <w:szCs w:val="20"/>
        </w:rPr>
        <w:t>methods when</w:t>
      </w:r>
      <w:r w:rsidR="00DF501F">
        <w:rPr>
          <w:rFonts w:ascii="Calibri" w:hAnsi="Calibri" w:cs="Calibri"/>
          <w:sz w:val="20"/>
          <w:szCs w:val="20"/>
        </w:rPr>
        <w:t xml:space="preserve"> problem solving</w:t>
      </w:r>
      <w:r w:rsidR="00DF501F" w:rsidRPr="00DF501F">
        <w:rPr>
          <w:rFonts w:ascii="Calibri" w:hAnsi="Calibri" w:cs="Calibri"/>
          <w:sz w:val="20"/>
          <w:szCs w:val="20"/>
        </w:rPr>
        <w:t xml:space="preserve"> </w:t>
      </w:r>
      <w:r w:rsidR="00DF501F" w:rsidRPr="00DF501F">
        <w:rPr>
          <w:rFonts w:ascii="Calibri" w:hAnsi="Calibri" w:cs="Calibri"/>
          <w:b/>
          <w:sz w:val="20"/>
          <w:szCs w:val="20"/>
        </w:rPr>
        <w:t>Y5</w:t>
      </w:r>
      <w:r w:rsidR="00DF501F" w:rsidRPr="00DF501F">
        <w:rPr>
          <w:rFonts w:ascii="Calibri" w:hAnsi="Calibri" w:cs="Calibri"/>
          <w:sz w:val="20"/>
          <w:szCs w:val="20"/>
        </w:rPr>
        <w:t>: using decimal numbers</w:t>
      </w:r>
    </w:p>
    <w:p w14:paraId="0AA3AFC7" w14:textId="6DF5008E" w:rsidR="006F68A7" w:rsidRDefault="00994163" w:rsidP="006F68A7">
      <w:pPr>
        <w:pStyle w:val="ListParagraph"/>
        <w:numPr>
          <w:ilvl w:val="0"/>
          <w:numId w:val="5"/>
        </w:numPr>
        <w:spacing w:after="0"/>
        <w:rPr>
          <w:rFonts w:ascii="Calibri" w:hAnsi="Calibri" w:cs="Calibri"/>
          <w:sz w:val="20"/>
          <w:szCs w:val="20"/>
        </w:rPr>
      </w:pPr>
      <w:r w:rsidRPr="006F68A7">
        <w:rPr>
          <w:rFonts w:ascii="Calibri" w:hAnsi="Calibri" w:cs="Calibri"/>
          <w:b/>
          <w:bCs/>
          <w:sz w:val="20"/>
          <w:szCs w:val="20"/>
        </w:rPr>
        <w:t>Measure:</w:t>
      </w:r>
      <w:r w:rsidR="009144A2" w:rsidRPr="006F68A7">
        <w:rPr>
          <w:rFonts w:ascii="Calibri" w:hAnsi="Calibri" w:cs="Calibri"/>
          <w:sz w:val="20"/>
          <w:szCs w:val="20"/>
        </w:rPr>
        <w:t xml:space="preserve"> </w:t>
      </w:r>
      <w:r w:rsidR="00256D41" w:rsidRPr="006F68A7">
        <w:rPr>
          <w:rFonts w:ascii="Calibri" w:hAnsi="Calibri" w:cs="Calibri"/>
          <w:sz w:val="20"/>
          <w:szCs w:val="20"/>
        </w:rPr>
        <w:t>Tim</w:t>
      </w:r>
      <w:r w:rsidR="006F68A7">
        <w:rPr>
          <w:rFonts w:ascii="Calibri" w:hAnsi="Calibri" w:cs="Calibri"/>
          <w:sz w:val="20"/>
          <w:szCs w:val="20"/>
        </w:rPr>
        <w:t xml:space="preserve">e </w:t>
      </w:r>
      <w:r w:rsidR="00256D41" w:rsidRPr="006F68A7">
        <w:rPr>
          <w:rFonts w:ascii="Calibri" w:hAnsi="Calibri" w:cs="Calibri"/>
          <w:b/>
          <w:sz w:val="20"/>
          <w:szCs w:val="20"/>
        </w:rPr>
        <w:t>Y4</w:t>
      </w:r>
      <w:r w:rsidR="00256D41" w:rsidRPr="006F68A7">
        <w:rPr>
          <w:rFonts w:ascii="Calibri" w:hAnsi="Calibri" w:cs="Calibri"/>
          <w:sz w:val="20"/>
          <w:szCs w:val="20"/>
        </w:rPr>
        <w:t xml:space="preserve">: </w:t>
      </w:r>
      <w:r w:rsidR="006F68A7" w:rsidRPr="006F68A7">
        <w:rPr>
          <w:rFonts w:ascii="Calibri" w:hAnsi="Calibri" w:cs="Calibri"/>
          <w:sz w:val="20"/>
          <w:szCs w:val="20"/>
        </w:rPr>
        <w:t>read</w:t>
      </w:r>
      <w:r w:rsidR="004006B1">
        <w:rPr>
          <w:rFonts w:ascii="Calibri" w:hAnsi="Calibri" w:cs="Calibri"/>
          <w:sz w:val="20"/>
          <w:szCs w:val="20"/>
        </w:rPr>
        <w:t>ing, writing</w:t>
      </w:r>
      <w:r w:rsidR="006F68A7" w:rsidRPr="006F68A7">
        <w:rPr>
          <w:rFonts w:ascii="Calibri" w:hAnsi="Calibri" w:cs="Calibri"/>
          <w:sz w:val="20"/>
          <w:szCs w:val="20"/>
        </w:rPr>
        <w:t xml:space="preserve"> and convert</w:t>
      </w:r>
      <w:r w:rsidR="003F572D">
        <w:rPr>
          <w:rFonts w:ascii="Calibri" w:hAnsi="Calibri" w:cs="Calibri"/>
          <w:sz w:val="20"/>
          <w:szCs w:val="20"/>
        </w:rPr>
        <w:t>ing</w:t>
      </w:r>
      <w:r w:rsidR="006F68A7" w:rsidRPr="006F68A7">
        <w:rPr>
          <w:rFonts w:ascii="Calibri" w:hAnsi="Calibri" w:cs="Calibri"/>
          <w:sz w:val="20"/>
          <w:szCs w:val="20"/>
        </w:rPr>
        <w:t xml:space="preserve"> time between analogue and digital 12 and 24-hour clocks</w:t>
      </w:r>
      <w:r w:rsidR="006F68A7">
        <w:rPr>
          <w:rFonts w:ascii="Calibri" w:hAnsi="Calibri" w:cs="Calibri"/>
          <w:sz w:val="20"/>
          <w:szCs w:val="20"/>
        </w:rPr>
        <w:t>;</w:t>
      </w:r>
      <w:r w:rsidR="006F68A7" w:rsidRPr="006F68A7">
        <w:rPr>
          <w:rFonts w:ascii="Calibri" w:hAnsi="Calibri" w:cs="Calibri"/>
          <w:sz w:val="20"/>
          <w:szCs w:val="20"/>
        </w:rPr>
        <w:t xml:space="preserve"> </w:t>
      </w:r>
      <w:r w:rsidR="003F572D">
        <w:rPr>
          <w:rFonts w:ascii="Calibri" w:hAnsi="Calibri" w:cs="Calibri"/>
          <w:sz w:val="20"/>
          <w:szCs w:val="20"/>
        </w:rPr>
        <w:t>solving</w:t>
      </w:r>
      <w:r w:rsidR="00256D41" w:rsidRPr="006F68A7">
        <w:rPr>
          <w:rFonts w:ascii="Calibri" w:hAnsi="Calibri" w:cs="Calibri"/>
          <w:sz w:val="20"/>
          <w:szCs w:val="20"/>
        </w:rPr>
        <w:t xml:space="preserve"> problems involving converting from hours to minutes; minutes to seconds; years to months; weeks to days </w:t>
      </w:r>
      <w:r w:rsidR="00DF501F" w:rsidRPr="006F68A7">
        <w:rPr>
          <w:rFonts w:ascii="Calibri" w:hAnsi="Calibri" w:cs="Calibri"/>
          <w:b/>
          <w:sz w:val="20"/>
          <w:szCs w:val="20"/>
        </w:rPr>
        <w:t>Y5</w:t>
      </w:r>
      <w:r w:rsidR="00256D41" w:rsidRPr="006F68A7">
        <w:rPr>
          <w:rFonts w:ascii="Calibri" w:hAnsi="Calibri" w:cs="Calibri"/>
          <w:sz w:val="20"/>
          <w:szCs w:val="20"/>
        </w:rPr>
        <w:t xml:space="preserve">: </w:t>
      </w:r>
      <w:r w:rsidR="003F572D">
        <w:rPr>
          <w:rFonts w:ascii="Calibri" w:hAnsi="Calibri" w:cs="Calibri"/>
          <w:sz w:val="20"/>
          <w:szCs w:val="20"/>
        </w:rPr>
        <w:t>Revising</w:t>
      </w:r>
      <w:r w:rsidR="006F68A7">
        <w:rPr>
          <w:rFonts w:ascii="Calibri" w:hAnsi="Calibri" w:cs="Calibri"/>
          <w:sz w:val="20"/>
          <w:szCs w:val="20"/>
        </w:rPr>
        <w:t xml:space="preserve"> </w:t>
      </w:r>
      <w:r w:rsidR="006F68A7" w:rsidRPr="006F68A7">
        <w:rPr>
          <w:rFonts w:ascii="Calibri" w:hAnsi="Calibri" w:cs="Calibri"/>
          <w:sz w:val="20"/>
          <w:szCs w:val="20"/>
        </w:rPr>
        <w:t>read</w:t>
      </w:r>
      <w:r w:rsidR="006F68A7">
        <w:rPr>
          <w:rFonts w:ascii="Calibri" w:hAnsi="Calibri" w:cs="Calibri"/>
          <w:sz w:val="20"/>
          <w:szCs w:val="20"/>
        </w:rPr>
        <w:t>ing, writing</w:t>
      </w:r>
      <w:r w:rsidR="006F68A7" w:rsidRPr="006F68A7">
        <w:rPr>
          <w:rFonts w:ascii="Calibri" w:hAnsi="Calibri" w:cs="Calibri"/>
          <w:sz w:val="20"/>
          <w:szCs w:val="20"/>
        </w:rPr>
        <w:t xml:space="preserve"> and convert</w:t>
      </w:r>
      <w:r w:rsidR="006F68A7">
        <w:rPr>
          <w:rFonts w:ascii="Calibri" w:hAnsi="Calibri" w:cs="Calibri"/>
          <w:sz w:val="20"/>
          <w:szCs w:val="20"/>
        </w:rPr>
        <w:t>ing</w:t>
      </w:r>
      <w:r w:rsidR="006F68A7" w:rsidRPr="006F68A7">
        <w:rPr>
          <w:rFonts w:ascii="Calibri" w:hAnsi="Calibri" w:cs="Calibri"/>
          <w:sz w:val="20"/>
          <w:szCs w:val="20"/>
        </w:rPr>
        <w:t xml:space="preserve"> time between analogue and digital 12 and 24-hour clocks </w:t>
      </w:r>
      <w:r w:rsidR="003F572D">
        <w:rPr>
          <w:rFonts w:ascii="Calibri" w:hAnsi="Calibri" w:cs="Calibri"/>
          <w:sz w:val="20"/>
          <w:szCs w:val="20"/>
        </w:rPr>
        <w:t xml:space="preserve">and </w:t>
      </w:r>
      <w:r w:rsidR="006F68A7" w:rsidRPr="006F68A7">
        <w:rPr>
          <w:rFonts w:ascii="Calibri" w:hAnsi="Calibri" w:cs="Calibri"/>
          <w:sz w:val="20"/>
          <w:szCs w:val="20"/>
        </w:rPr>
        <w:t>sol</w:t>
      </w:r>
      <w:r w:rsidR="003F572D">
        <w:rPr>
          <w:rFonts w:ascii="Calibri" w:hAnsi="Calibri" w:cs="Calibri"/>
          <w:sz w:val="20"/>
          <w:szCs w:val="20"/>
        </w:rPr>
        <w:t>ving</w:t>
      </w:r>
      <w:r w:rsidR="006F68A7" w:rsidRPr="006F68A7">
        <w:rPr>
          <w:rFonts w:ascii="Calibri" w:hAnsi="Calibri" w:cs="Calibri"/>
          <w:sz w:val="20"/>
          <w:szCs w:val="20"/>
        </w:rPr>
        <w:t xml:space="preserve"> problems involving converting between units of time</w:t>
      </w:r>
    </w:p>
    <w:p w14:paraId="3DFB53A2" w14:textId="403E87E5" w:rsidR="00C753EA" w:rsidRPr="006F68A7" w:rsidRDefault="001D25C8" w:rsidP="006F68A7">
      <w:pPr>
        <w:pStyle w:val="ListParagraph"/>
        <w:numPr>
          <w:ilvl w:val="0"/>
          <w:numId w:val="5"/>
        </w:numPr>
        <w:spacing w:after="0"/>
        <w:rPr>
          <w:rFonts w:ascii="Calibri" w:hAnsi="Calibri" w:cs="Calibri"/>
          <w:sz w:val="20"/>
          <w:szCs w:val="20"/>
        </w:rPr>
      </w:pPr>
      <w:r w:rsidRPr="006F68A7">
        <w:rPr>
          <w:rFonts w:ascii="Calibri" w:hAnsi="Calibri" w:cs="Calibri"/>
          <w:b/>
          <w:bCs/>
          <w:sz w:val="20"/>
          <w:szCs w:val="20"/>
        </w:rPr>
        <w:t>Geometry</w:t>
      </w:r>
      <w:r w:rsidR="00C871A3" w:rsidRPr="006F68A7">
        <w:rPr>
          <w:rFonts w:ascii="Calibri" w:hAnsi="Calibri" w:cs="Calibri"/>
          <w:b/>
          <w:bCs/>
          <w:sz w:val="20"/>
          <w:szCs w:val="20"/>
        </w:rPr>
        <w:t>:</w:t>
      </w:r>
      <w:r w:rsidR="00C871A3" w:rsidRPr="006F68A7">
        <w:rPr>
          <w:rFonts w:ascii="Calibri" w:hAnsi="Calibri" w:cs="Calibri"/>
          <w:sz w:val="20"/>
          <w:szCs w:val="20"/>
        </w:rPr>
        <w:t xml:space="preserve"> </w:t>
      </w:r>
      <w:r w:rsidR="00256D41" w:rsidRPr="006F68A7">
        <w:rPr>
          <w:rFonts w:ascii="Calibri" w:hAnsi="Calibri" w:cs="Calibri"/>
          <w:sz w:val="20"/>
          <w:szCs w:val="20"/>
        </w:rPr>
        <w:t>Draw</w:t>
      </w:r>
      <w:r w:rsidR="003F572D">
        <w:rPr>
          <w:rFonts w:ascii="Calibri" w:hAnsi="Calibri" w:cs="Calibri"/>
          <w:sz w:val="20"/>
          <w:szCs w:val="20"/>
        </w:rPr>
        <w:t>ing and translating</w:t>
      </w:r>
      <w:r w:rsidR="00256D41" w:rsidRPr="006F68A7">
        <w:rPr>
          <w:rFonts w:ascii="Calibri" w:hAnsi="Calibri" w:cs="Calibri"/>
          <w:sz w:val="20"/>
          <w:szCs w:val="20"/>
        </w:rPr>
        <w:t xml:space="preserve"> simple shapes on a coordinates</w:t>
      </w:r>
      <w:r w:rsidR="00340A2D">
        <w:rPr>
          <w:rFonts w:ascii="Calibri" w:hAnsi="Calibri" w:cs="Calibri"/>
          <w:sz w:val="20"/>
          <w:szCs w:val="20"/>
        </w:rPr>
        <w:t xml:space="preserve"> plane; learning the types of angles; revising properties of 2D </w:t>
      </w:r>
      <w:r w:rsidR="00256D41" w:rsidRPr="006F68A7">
        <w:rPr>
          <w:rFonts w:ascii="Calibri" w:hAnsi="Calibri" w:cs="Calibri"/>
          <w:sz w:val="20"/>
          <w:szCs w:val="20"/>
        </w:rPr>
        <w:t xml:space="preserve">shapes </w:t>
      </w:r>
      <w:r w:rsidR="00256D41" w:rsidRPr="006F68A7">
        <w:rPr>
          <w:rFonts w:ascii="Calibri" w:hAnsi="Calibri" w:cs="Calibri"/>
          <w:b/>
          <w:sz w:val="20"/>
          <w:szCs w:val="20"/>
        </w:rPr>
        <w:t>Y5</w:t>
      </w:r>
      <w:r w:rsidR="003F572D">
        <w:rPr>
          <w:rFonts w:ascii="Calibri" w:hAnsi="Calibri" w:cs="Calibri"/>
          <w:sz w:val="20"/>
          <w:szCs w:val="20"/>
        </w:rPr>
        <w:t xml:space="preserve">: </w:t>
      </w:r>
      <w:r w:rsidR="00340A2D">
        <w:rPr>
          <w:rFonts w:ascii="Calibri" w:hAnsi="Calibri" w:cs="Calibri"/>
          <w:sz w:val="20"/>
          <w:szCs w:val="20"/>
        </w:rPr>
        <w:t xml:space="preserve">drawing angles and </w:t>
      </w:r>
      <w:r w:rsidR="003F572D">
        <w:rPr>
          <w:rFonts w:ascii="Calibri" w:hAnsi="Calibri" w:cs="Calibri"/>
          <w:sz w:val="20"/>
          <w:szCs w:val="20"/>
        </w:rPr>
        <w:t>calculating</w:t>
      </w:r>
      <w:r w:rsidR="00256D41" w:rsidRPr="006F68A7">
        <w:rPr>
          <w:rFonts w:ascii="Calibri" w:hAnsi="Calibri" w:cs="Calibri"/>
          <w:sz w:val="20"/>
          <w:szCs w:val="20"/>
        </w:rPr>
        <w:t xml:space="preserve"> missing angles in shapes </w:t>
      </w:r>
    </w:p>
    <w:p w14:paraId="24EB28D8" w14:textId="77777777" w:rsidR="00256D41" w:rsidRPr="00256D41" w:rsidRDefault="00256D41" w:rsidP="00256D41">
      <w:pPr>
        <w:spacing w:after="0"/>
        <w:ind w:left="360"/>
        <w:rPr>
          <w:rFonts w:ascii="Calibri" w:hAnsi="Calibri" w:cs="Calibri"/>
          <w:sz w:val="20"/>
          <w:szCs w:val="20"/>
        </w:rPr>
      </w:pPr>
    </w:p>
    <w:bookmarkEnd w:id="0"/>
    <w:p w14:paraId="02F325AF" w14:textId="4CC13A5C" w:rsidR="00115CBE" w:rsidRPr="00DC3907" w:rsidRDefault="00115CBE" w:rsidP="009144A2">
      <w:pPr>
        <w:pStyle w:val="Heading2"/>
        <w:spacing w:before="0"/>
        <w:rPr>
          <w:rFonts w:ascii="Calibri" w:hAnsi="Calibri" w:cs="Calibri"/>
          <w:color w:val="943634" w:themeColor="accent2" w:themeShade="BF"/>
          <w:sz w:val="20"/>
          <w:szCs w:val="20"/>
        </w:rPr>
      </w:pPr>
      <w:r w:rsidRPr="00DC3907">
        <w:rPr>
          <w:rFonts w:ascii="Calibri" w:hAnsi="Calibri" w:cs="Calibri"/>
          <w:color w:val="943634" w:themeColor="accent2" w:themeShade="BF"/>
          <w:sz w:val="20"/>
          <w:szCs w:val="20"/>
        </w:rPr>
        <w:t xml:space="preserve">In </w:t>
      </w:r>
      <w:r w:rsidRPr="00DC3907">
        <w:rPr>
          <w:rFonts w:ascii="Calibri" w:hAnsi="Calibri" w:cs="Calibri"/>
          <w:b/>
          <w:color w:val="943634" w:themeColor="accent2" w:themeShade="BF"/>
          <w:sz w:val="20"/>
          <w:szCs w:val="20"/>
        </w:rPr>
        <w:t xml:space="preserve">Science </w:t>
      </w:r>
      <w:r w:rsidR="009144A2" w:rsidRPr="00DC3907">
        <w:rPr>
          <w:rFonts w:ascii="Calibri" w:hAnsi="Calibri" w:cs="Calibri"/>
          <w:color w:val="943634" w:themeColor="accent2" w:themeShade="BF"/>
          <w:sz w:val="20"/>
          <w:szCs w:val="20"/>
        </w:rPr>
        <w:t xml:space="preserve">we </w:t>
      </w:r>
      <w:r w:rsidR="006D221E" w:rsidRPr="00DC3907">
        <w:rPr>
          <w:rFonts w:ascii="Calibri" w:hAnsi="Calibri" w:cs="Calibri"/>
          <w:color w:val="943634" w:themeColor="accent2" w:themeShade="BF"/>
          <w:sz w:val="20"/>
          <w:szCs w:val="20"/>
        </w:rPr>
        <w:t>will be</w:t>
      </w:r>
      <w:r w:rsidRPr="00DC3907">
        <w:rPr>
          <w:rFonts w:ascii="Calibri" w:hAnsi="Calibri" w:cs="Calibri"/>
          <w:color w:val="943634" w:themeColor="accent2" w:themeShade="BF"/>
          <w:sz w:val="20"/>
          <w:szCs w:val="20"/>
        </w:rPr>
        <w:t>…</w:t>
      </w:r>
    </w:p>
    <w:p w14:paraId="75A8DA9D" w14:textId="4CAF4119" w:rsidR="00DC3907" w:rsidRPr="00DC3907" w:rsidRDefault="00DC3907" w:rsidP="001A0230">
      <w:pPr>
        <w:pStyle w:val="Heading2"/>
        <w:numPr>
          <w:ilvl w:val="0"/>
          <w:numId w:val="25"/>
        </w:numPr>
        <w:rPr>
          <w:rFonts w:ascii="Calibri" w:eastAsiaTheme="minorHAnsi" w:hAnsi="Calibri" w:cs="Calibri"/>
          <w:bCs w:val="0"/>
          <w:color w:val="262626" w:themeColor="text1" w:themeTint="D9"/>
          <w:sz w:val="20"/>
          <w:szCs w:val="20"/>
        </w:rPr>
      </w:pPr>
      <w:r w:rsidRPr="00DC3907">
        <w:rPr>
          <w:rFonts w:ascii="Calibri" w:eastAsiaTheme="minorHAnsi" w:hAnsi="Calibri" w:cs="Calibri"/>
          <w:bCs w:val="0"/>
          <w:color w:val="262626" w:themeColor="text1" w:themeTint="D9"/>
          <w:sz w:val="20"/>
          <w:szCs w:val="20"/>
        </w:rPr>
        <w:t>Learning about Earth and Space: describing the movement of the Earth, and other planets, relative to the Sun in the solar system; describing the movement of the Moon relative to the Earth; describing the Sun, Earth and Moon as approximately spherical bodies; using the idea of the Earth’s rotation to explain day and night and the apparent mov</w:t>
      </w:r>
      <w:r w:rsidR="00340A2D">
        <w:rPr>
          <w:rFonts w:ascii="Calibri" w:eastAsiaTheme="minorHAnsi" w:hAnsi="Calibri" w:cs="Calibri"/>
          <w:bCs w:val="0"/>
          <w:color w:val="262626" w:themeColor="text1" w:themeTint="D9"/>
          <w:sz w:val="20"/>
          <w:szCs w:val="20"/>
        </w:rPr>
        <w:t>ement of the sun across the sky</w:t>
      </w:r>
      <w:r w:rsidRPr="00DC3907">
        <w:rPr>
          <w:rFonts w:ascii="Calibri" w:eastAsiaTheme="minorHAnsi" w:hAnsi="Calibri" w:cs="Calibri"/>
          <w:bCs w:val="0"/>
          <w:color w:val="262626" w:themeColor="text1" w:themeTint="D9"/>
          <w:sz w:val="20"/>
          <w:szCs w:val="20"/>
        </w:rPr>
        <w:t xml:space="preserve"> </w:t>
      </w:r>
    </w:p>
    <w:p w14:paraId="4A9E3498" w14:textId="77777777" w:rsidR="00DC3907" w:rsidRDefault="00DC3907" w:rsidP="00540E9B">
      <w:pPr>
        <w:pStyle w:val="Heading2"/>
        <w:spacing w:before="0"/>
        <w:rPr>
          <w:rFonts w:ascii="Calibri" w:hAnsi="Calibri" w:cs="Calibri"/>
          <w:color w:val="943634" w:themeColor="accent2" w:themeShade="BF"/>
          <w:sz w:val="20"/>
          <w:szCs w:val="20"/>
        </w:rPr>
      </w:pPr>
    </w:p>
    <w:p w14:paraId="03B51CD7" w14:textId="4477FFD4" w:rsidR="00540E9B" w:rsidRPr="00DC3907" w:rsidRDefault="00540E9B" w:rsidP="00540E9B">
      <w:pPr>
        <w:pStyle w:val="Heading2"/>
        <w:spacing w:before="0"/>
        <w:rPr>
          <w:rFonts w:ascii="Calibri" w:hAnsi="Calibri" w:cs="Calibri"/>
          <w:color w:val="943634" w:themeColor="accent2" w:themeShade="BF"/>
          <w:sz w:val="20"/>
          <w:szCs w:val="20"/>
        </w:rPr>
      </w:pPr>
      <w:r w:rsidRPr="00DC3907">
        <w:rPr>
          <w:rFonts w:ascii="Calibri" w:hAnsi="Calibri" w:cs="Calibri"/>
          <w:color w:val="943634" w:themeColor="accent2" w:themeShade="BF"/>
          <w:sz w:val="20"/>
          <w:szCs w:val="20"/>
        </w:rPr>
        <w:t xml:space="preserve">In </w:t>
      </w:r>
      <w:r w:rsidRPr="00DC3907">
        <w:rPr>
          <w:rFonts w:ascii="Calibri" w:hAnsi="Calibri" w:cs="Calibri"/>
          <w:b/>
          <w:color w:val="943634" w:themeColor="accent2" w:themeShade="BF"/>
          <w:sz w:val="20"/>
          <w:szCs w:val="20"/>
        </w:rPr>
        <w:t>Art</w:t>
      </w:r>
      <w:r w:rsidRPr="00DC3907">
        <w:rPr>
          <w:rFonts w:ascii="Calibri" w:hAnsi="Calibri" w:cs="Calibri"/>
          <w:color w:val="943634" w:themeColor="accent2" w:themeShade="BF"/>
          <w:sz w:val="20"/>
          <w:szCs w:val="20"/>
        </w:rPr>
        <w:t xml:space="preserve"> we will be…</w:t>
      </w:r>
    </w:p>
    <w:p w14:paraId="596B24D3" w14:textId="005299E8" w:rsidR="003F572D" w:rsidRDefault="00E621CB" w:rsidP="003F572D">
      <w:pPr>
        <w:pStyle w:val="ListParagraph"/>
        <w:numPr>
          <w:ilvl w:val="0"/>
          <w:numId w:val="22"/>
        </w:numPr>
        <w:spacing w:after="0"/>
        <w:rPr>
          <w:rFonts w:ascii="Calibri" w:hAnsi="Calibri" w:cs="Calibri"/>
          <w:sz w:val="20"/>
          <w:szCs w:val="20"/>
        </w:rPr>
      </w:pPr>
      <w:r w:rsidRPr="00DC3907">
        <w:rPr>
          <w:rFonts w:ascii="Calibri" w:hAnsi="Calibri" w:cs="Calibri"/>
          <w:sz w:val="20"/>
          <w:szCs w:val="20"/>
        </w:rPr>
        <w:t>Analysing the work of the artist Peter Thorpe</w:t>
      </w:r>
    </w:p>
    <w:p w14:paraId="6D614BD3" w14:textId="4777D9CD" w:rsidR="00E621CB" w:rsidRPr="003F572D" w:rsidRDefault="00E621CB" w:rsidP="003F572D">
      <w:pPr>
        <w:pStyle w:val="ListParagraph"/>
        <w:numPr>
          <w:ilvl w:val="0"/>
          <w:numId w:val="22"/>
        </w:numPr>
        <w:spacing w:after="0"/>
        <w:rPr>
          <w:rFonts w:ascii="Calibri" w:hAnsi="Calibri" w:cs="Calibri"/>
          <w:sz w:val="20"/>
          <w:szCs w:val="20"/>
        </w:rPr>
      </w:pPr>
      <w:r w:rsidRPr="003F572D">
        <w:rPr>
          <w:rFonts w:ascii="Calibri" w:hAnsi="Calibri" w:cs="Calibri"/>
          <w:sz w:val="20"/>
          <w:szCs w:val="20"/>
        </w:rPr>
        <w:t>Creating space-themed abs</w:t>
      </w:r>
      <w:r w:rsidR="00340A2D">
        <w:rPr>
          <w:rFonts w:ascii="Calibri" w:hAnsi="Calibri" w:cs="Calibri"/>
          <w:sz w:val="20"/>
          <w:szCs w:val="20"/>
        </w:rPr>
        <w:t>tract art in his</w:t>
      </w:r>
      <w:r w:rsidR="003F572D" w:rsidRPr="003F572D">
        <w:rPr>
          <w:rFonts w:ascii="Calibri" w:hAnsi="Calibri" w:cs="Calibri"/>
          <w:sz w:val="20"/>
          <w:szCs w:val="20"/>
        </w:rPr>
        <w:t xml:space="preserve"> style </w:t>
      </w:r>
    </w:p>
    <w:p w14:paraId="0EF4BAB5" w14:textId="6B962C7D" w:rsidR="00540E9B" w:rsidRPr="00DC3907" w:rsidRDefault="00E621CB" w:rsidP="00540E9B">
      <w:pPr>
        <w:pStyle w:val="ListParagraph"/>
        <w:numPr>
          <w:ilvl w:val="0"/>
          <w:numId w:val="22"/>
        </w:numPr>
        <w:spacing w:after="0"/>
        <w:rPr>
          <w:rFonts w:ascii="Calibri" w:hAnsi="Calibri" w:cs="Calibri"/>
          <w:sz w:val="20"/>
          <w:szCs w:val="20"/>
        </w:rPr>
      </w:pPr>
      <w:r w:rsidRPr="00DC3907">
        <w:rPr>
          <w:rFonts w:ascii="Calibri" w:hAnsi="Calibri" w:cs="Calibri"/>
          <w:sz w:val="20"/>
          <w:szCs w:val="20"/>
        </w:rPr>
        <w:t>Creating a final composition using I.C.T. to layer our hand</w:t>
      </w:r>
      <w:r w:rsidR="00DC3907" w:rsidRPr="00DC3907">
        <w:rPr>
          <w:rFonts w:ascii="Calibri" w:hAnsi="Calibri" w:cs="Calibri"/>
          <w:sz w:val="20"/>
          <w:szCs w:val="20"/>
        </w:rPr>
        <w:t>-</w:t>
      </w:r>
      <w:r w:rsidR="006F68A7">
        <w:rPr>
          <w:rFonts w:ascii="Calibri" w:hAnsi="Calibri" w:cs="Calibri"/>
          <w:sz w:val="20"/>
          <w:szCs w:val="20"/>
        </w:rPr>
        <w:t>drawn elements</w:t>
      </w:r>
      <w:r w:rsidRPr="00DC3907">
        <w:rPr>
          <w:rFonts w:ascii="Calibri" w:hAnsi="Calibri" w:cs="Calibri"/>
          <w:sz w:val="20"/>
          <w:szCs w:val="20"/>
        </w:rPr>
        <w:t xml:space="preserve"> </w:t>
      </w:r>
    </w:p>
    <w:p w14:paraId="6D6ABA2C" w14:textId="77777777" w:rsidR="00DC3907" w:rsidRDefault="00DC3907" w:rsidP="009144A2">
      <w:pPr>
        <w:pStyle w:val="Heading2"/>
        <w:spacing w:before="0"/>
        <w:rPr>
          <w:rFonts w:ascii="Calibri" w:hAnsi="Calibri" w:cs="Calibri"/>
          <w:color w:val="943634" w:themeColor="accent2" w:themeShade="BF"/>
          <w:sz w:val="20"/>
          <w:szCs w:val="20"/>
        </w:rPr>
      </w:pPr>
    </w:p>
    <w:p w14:paraId="3F93C7EA" w14:textId="3254771F" w:rsidR="006052B6" w:rsidRPr="00DC3907" w:rsidRDefault="00BE0321" w:rsidP="009144A2">
      <w:pPr>
        <w:pStyle w:val="Heading2"/>
        <w:spacing w:before="0"/>
        <w:rPr>
          <w:rFonts w:ascii="Calibri" w:hAnsi="Calibri" w:cs="Calibri"/>
          <w:color w:val="943634" w:themeColor="accent2" w:themeShade="BF"/>
          <w:sz w:val="20"/>
          <w:szCs w:val="20"/>
        </w:rPr>
      </w:pPr>
      <w:r w:rsidRPr="00DC3907">
        <w:rPr>
          <w:rFonts w:ascii="Calibri" w:hAnsi="Calibri" w:cs="Calibri"/>
          <w:color w:val="943634" w:themeColor="accent2" w:themeShade="BF"/>
          <w:sz w:val="20"/>
          <w:szCs w:val="20"/>
        </w:rPr>
        <w:t xml:space="preserve">In </w:t>
      </w:r>
      <w:r w:rsidR="00932511" w:rsidRPr="00DC3907">
        <w:rPr>
          <w:rFonts w:ascii="Calibri" w:hAnsi="Calibri" w:cs="Calibri"/>
          <w:b/>
          <w:color w:val="943634" w:themeColor="accent2" w:themeShade="BF"/>
          <w:sz w:val="20"/>
          <w:szCs w:val="20"/>
        </w:rPr>
        <w:t>P</w:t>
      </w:r>
      <w:r w:rsidR="00C13D8A" w:rsidRPr="00DC3907">
        <w:rPr>
          <w:rFonts w:ascii="Calibri" w:hAnsi="Calibri" w:cs="Calibri"/>
          <w:b/>
          <w:color w:val="943634" w:themeColor="accent2" w:themeShade="BF"/>
          <w:sz w:val="20"/>
          <w:szCs w:val="20"/>
        </w:rPr>
        <w:t>.</w:t>
      </w:r>
      <w:r w:rsidR="00932511" w:rsidRPr="00DC3907">
        <w:rPr>
          <w:rFonts w:ascii="Calibri" w:hAnsi="Calibri" w:cs="Calibri"/>
          <w:b/>
          <w:color w:val="943634" w:themeColor="accent2" w:themeShade="BF"/>
          <w:sz w:val="20"/>
          <w:szCs w:val="20"/>
        </w:rPr>
        <w:t>S</w:t>
      </w:r>
      <w:r w:rsidR="00C13D8A" w:rsidRPr="00DC3907">
        <w:rPr>
          <w:rFonts w:ascii="Calibri" w:hAnsi="Calibri" w:cs="Calibri"/>
          <w:b/>
          <w:color w:val="943634" w:themeColor="accent2" w:themeShade="BF"/>
          <w:sz w:val="20"/>
          <w:szCs w:val="20"/>
        </w:rPr>
        <w:t>.</w:t>
      </w:r>
      <w:r w:rsidR="00932511" w:rsidRPr="00DC3907">
        <w:rPr>
          <w:rFonts w:ascii="Calibri" w:hAnsi="Calibri" w:cs="Calibri"/>
          <w:b/>
          <w:color w:val="943634" w:themeColor="accent2" w:themeShade="BF"/>
          <w:sz w:val="20"/>
          <w:szCs w:val="20"/>
        </w:rPr>
        <w:t>H</w:t>
      </w:r>
      <w:r w:rsidR="00C13D8A" w:rsidRPr="00DC3907">
        <w:rPr>
          <w:rFonts w:ascii="Calibri" w:hAnsi="Calibri" w:cs="Calibri"/>
          <w:b/>
          <w:color w:val="943634" w:themeColor="accent2" w:themeShade="BF"/>
          <w:sz w:val="20"/>
          <w:szCs w:val="20"/>
        </w:rPr>
        <w:t>.</w:t>
      </w:r>
      <w:r w:rsidR="00B62A0D" w:rsidRPr="00DC3907">
        <w:rPr>
          <w:rFonts w:ascii="Calibri" w:hAnsi="Calibri" w:cs="Calibri"/>
          <w:b/>
          <w:color w:val="943634" w:themeColor="accent2" w:themeShade="BF"/>
          <w:sz w:val="20"/>
          <w:szCs w:val="20"/>
        </w:rPr>
        <w:t>C</w:t>
      </w:r>
      <w:r w:rsidR="00C13D8A" w:rsidRPr="00DC3907">
        <w:rPr>
          <w:rFonts w:ascii="Calibri" w:hAnsi="Calibri" w:cs="Calibri"/>
          <w:b/>
          <w:color w:val="943634" w:themeColor="accent2" w:themeShade="BF"/>
          <w:sz w:val="20"/>
          <w:szCs w:val="20"/>
        </w:rPr>
        <w:t>.</w:t>
      </w:r>
      <w:r w:rsidR="00932511" w:rsidRPr="00DC3907">
        <w:rPr>
          <w:rFonts w:ascii="Calibri" w:hAnsi="Calibri" w:cs="Calibri"/>
          <w:b/>
          <w:color w:val="943634" w:themeColor="accent2" w:themeShade="BF"/>
          <w:sz w:val="20"/>
          <w:szCs w:val="20"/>
        </w:rPr>
        <w:t>E</w:t>
      </w:r>
      <w:r w:rsidR="00C13D8A" w:rsidRPr="00DC3907">
        <w:rPr>
          <w:rFonts w:ascii="Calibri" w:hAnsi="Calibri" w:cs="Calibri"/>
          <w:b/>
          <w:color w:val="943634" w:themeColor="accent2" w:themeShade="BF"/>
          <w:sz w:val="20"/>
          <w:szCs w:val="20"/>
        </w:rPr>
        <w:t>.</w:t>
      </w:r>
      <w:r w:rsidRPr="00DC3907">
        <w:rPr>
          <w:rFonts w:ascii="Calibri" w:hAnsi="Calibri" w:cs="Calibri"/>
          <w:color w:val="943634" w:themeColor="accent2" w:themeShade="BF"/>
          <w:sz w:val="20"/>
          <w:szCs w:val="20"/>
        </w:rPr>
        <w:t xml:space="preserve"> we will be…</w:t>
      </w:r>
    </w:p>
    <w:p w14:paraId="3AB136E5" w14:textId="57059174" w:rsidR="003F572D" w:rsidRPr="008D1E28" w:rsidRDefault="003F572D" w:rsidP="003F572D">
      <w:pPr>
        <w:pStyle w:val="Heading2"/>
        <w:numPr>
          <w:ilvl w:val="0"/>
          <w:numId w:val="23"/>
        </w:numPr>
        <w:spacing w:before="0"/>
        <w:rPr>
          <w:color w:val="7030A0"/>
          <w:sz w:val="20"/>
          <w:szCs w:val="20"/>
        </w:rPr>
      </w:pPr>
      <w:r>
        <w:rPr>
          <w:rFonts w:asciiTheme="minorHAnsi" w:hAnsiTheme="minorHAnsi"/>
          <w:color w:val="auto"/>
          <w:sz w:val="20"/>
          <w:szCs w:val="20"/>
        </w:rPr>
        <w:t xml:space="preserve">Learning about </w:t>
      </w:r>
      <w:r w:rsidR="00340A2D">
        <w:rPr>
          <w:rFonts w:asciiTheme="minorHAnsi" w:hAnsiTheme="minorHAnsi"/>
          <w:color w:val="auto"/>
          <w:sz w:val="20"/>
          <w:szCs w:val="20"/>
        </w:rPr>
        <w:t>the employment in our new unit, the World of Work</w:t>
      </w:r>
      <w:r w:rsidRPr="006D221E">
        <w:rPr>
          <w:rFonts w:asciiTheme="minorHAnsi" w:hAnsiTheme="minorHAnsi"/>
          <w:color w:val="auto"/>
          <w:sz w:val="20"/>
          <w:szCs w:val="20"/>
        </w:rPr>
        <w:t xml:space="preserve"> </w:t>
      </w:r>
    </w:p>
    <w:p w14:paraId="368FC4A7" w14:textId="77777777" w:rsidR="00DC3907" w:rsidRDefault="00DC3907" w:rsidP="00664C04">
      <w:pPr>
        <w:spacing w:after="0"/>
        <w:rPr>
          <w:rFonts w:ascii="Calibri" w:hAnsi="Calibri" w:cs="Calibri"/>
          <w:color w:val="943634" w:themeColor="accent2" w:themeShade="BF"/>
          <w:sz w:val="20"/>
          <w:szCs w:val="20"/>
        </w:rPr>
      </w:pPr>
    </w:p>
    <w:p w14:paraId="5510DEF5" w14:textId="39741D2B" w:rsidR="00BE0321" w:rsidRPr="00DC3907" w:rsidRDefault="00BE0321" w:rsidP="00664C04">
      <w:pPr>
        <w:spacing w:after="0"/>
        <w:rPr>
          <w:rFonts w:ascii="Calibri" w:hAnsi="Calibri" w:cs="Calibri"/>
          <w:color w:val="943634" w:themeColor="accent2" w:themeShade="BF"/>
          <w:sz w:val="20"/>
          <w:szCs w:val="20"/>
        </w:rPr>
      </w:pPr>
      <w:r w:rsidRPr="00DC3907">
        <w:rPr>
          <w:rFonts w:ascii="Calibri" w:hAnsi="Calibri" w:cs="Calibri"/>
          <w:color w:val="943634" w:themeColor="accent2" w:themeShade="BF"/>
          <w:sz w:val="20"/>
          <w:szCs w:val="20"/>
        </w:rPr>
        <w:t xml:space="preserve">In </w:t>
      </w:r>
      <w:r w:rsidRPr="00DC3907">
        <w:rPr>
          <w:rFonts w:ascii="Calibri" w:hAnsi="Calibri" w:cs="Calibri"/>
          <w:b/>
          <w:color w:val="943634" w:themeColor="accent2" w:themeShade="BF"/>
          <w:sz w:val="20"/>
          <w:szCs w:val="20"/>
        </w:rPr>
        <w:t>French</w:t>
      </w:r>
      <w:r w:rsidRPr="00DC3907">
        <w:rPr>
          <w:rFonts w:ascii="Calibri" w:hAnsi="Calibri" w:cs="Calibri"/>
          <w:color w:val="943634" w:themeColor="accent2" w:themeShade="BF"/>
          <w:sz w:val="20"/>
          <w:szCs w:val="20"/>
        </w:rPr>
        <w:t xml:space="preserve"> </w:t>
      </w:r>
      <w:r w:rsidR="009144A2" w:rsidRPr="00DC3907">
        <w:rPr>
          <w:rFonts w:ascii="Calibri" w:hAnsi="Calibri" w:cs="Calibri"/>
          <w:color w:val="943634" w:themeColor="accent2" w:themeShade="BF"/>
          <w:sz w:val="20"/>
          <w:szCs w:val="20"/>
        </w:rPr>
        <w:t>we</w:t>
      </w:r>
      <w:r w:rsidR="006D221E" w:rsidRPr="00DC3907">
        <w:rPr>
          <w:rFonts w:ascii="Calibri" w:hAnsi="Calibri" w:cs="Calibri"/>
          <w:color w:val="943634" w:themeColor="accent2" w:themeShade="BF"/>
          <w:sz w:val="20"/>
          <w:szCs w:val="20"/>
        </w:rPr>
        <w:t xml:space="preserve"> will be</w:t>
      </w:r>
      <w:r w:rsidRPr="00DC3907">
        <w:rPr>
          <w:rFonts w:ascii="Calibri" w:hAnsi="Calibri" w:cs="Calibri"/>
          <w:color w:val="943634" w:themeColor="accent2" w:themeShade="BF"/>
          <w:sz w:val="20"/>
          <w:szCs w:val="20"/>
        </w:rPr>
        <w:t>…</w:t>
      </w:r>
    </w:p>
    <w:p w14:paraId="223FC088" w14:textId="11BA6715" w:rsidR="003F572D" w:rsidRDefault="003F572D" w:rsidP="003F572D">
      <w:pPr>
        <w:pStyle w:val="Heading2"/>
        <w:numPr>
          <w:ilvl w:val="0"/>
          <w:numId w:val="23"/>
        </w:numPr>
        <w:spacing w:before="0"/>
        <w:rPr>
          <w:rFonts w:asciiTheme="minorHAnsi" w:eastAsiaTheme="minorHAnsi" w:hAnsiTheme="minorHAnsi" w:cstheme="minorBidi"/>
          <w:bCs w:val="0"/>
          <w:color w:val="262626" w:themeColor="text1" w:themeTint="D9"/>
          <w:sz w:val="20"/>
          <w:szCs w:val="20"/>
        </w:rPr>
      </w:pPr>
      <w:r>
        <w:rPr>
          <w:rFonts w:asciiTheme="minorHAnsi" w:eastAsiaTheme="minorHAnsi" w:hAnsiTheme="minorHAnsi" w:cstheme="minorBidi"/>
          <w:bCs w:val="0"/>
          <w:color w:val="262626" w:themeColor="text1" w:themeTint="D9"/>
          <w:sz w:val="20"/>
          <w:szCs w:val="20"/>
        </w:rPr>
        <w:t>Learning h</w:t>
      </w:r>
      <w:r w:rsidR="00340A2D">
        <w:rPr>
          <w:rFonts w:asciiTheme="minorHAnsi" w:eastAsiaTheme="minorHAnsi" w:hAnsiTheme="minorHAnsi" w:cstheme="minorBidi"/>
          <w:bCs w:val="0"/>
          <w:color w:val="262626" w:themeColor="text1" w:themeTint="D9"/>
          <w:sz w:val="20"/>
          <w:szCs w:val="20"/>
        </w:rPr>
        <w:t>ow to give directions in French</w:t>
      </w:r>
    </w:p>
    <w:p w14:paraId="6D18966F" w14:textId="77777777" w:rsidR="003F572D" w:rsidRDefault="003F572D" w:rsidP="009144A2">
      <w:pPr>
        <w:pStyle w:val="Heading2"/>
        <w:spacing w:before="0"/>
        <w:rPr>
          <w:rFonts w:ascii="Calibri" w:hAnsi="Calibri" w:cs="Calibri"/>
          <w:color w:val="943634" w:themeColor="accent2" w:themeShade="BF"/>
          <w:sz w:val="20"/>
          <w:szCs w:val="20"/>
        </w:rPr>
      </w:pPr>
    </w:p>
    <w:p w14:paraId="75C671B5" w14:textId="26823ADA" w:rsidR="008B087C" w:rsidRPr="00DC3907" w:rsidRDefault="00BE0321" w:rsidP="009144A2">
      <w:pPr>
        <w:pStyle w:val="Heading2"/>
        <w:spacing w:before="0"/>
        <w:rPr>
          <w:rFonts w:ascii="Calibri" w:hAnsi="Calibri" w:cs="Calibri"/>
          <w:color w:val="943634" w:themeColor="accent2" w:themeShade="BF"/>
          <w:sz w:val="20"/>
          <w:szCs w:val="20"/>
        </w:rPr>
      </w:pPr>
      <w:r w:rsidRPr="00DC3907">
        <w:rPr>
          <w:rFonts w:ascii="Calibri" w:hAnsi="Calibri" w:cs="Calibri"/>
          <w:color w:val="943634" w:themeColor="accent2" w:themeShade="BF"/>
          <w:sz w:val="20"/>
          <w:szCs w:val="20"/>
        </w:rPr>
        <w:t xml:space="preserve">In </w:t>
      </w:r>
      <w:r w:rsidRPr="00DC3907">
        <w:rPr>
          <w:rFonts w:ascii="Calibri" w:hAnsi="Calibri" w:cs="Calibri"/>
          <w:b/>
          <w:color w:val="943634" w:themeColor="accent2" w:themeShade="BF"/>
          <w:sz w:val="20"/>
          <w:szCs w:val="20"/>
        </w:rPr>
        <w:t>R</w:t>
      </w:r>
      <w:r w:rsidR="00C13D8A" w:rsidRPr="00DC3907">
        <w:rPr>
          <w:rFonts w:ascii="Calibri" w:hAnsi="Calibri" w:cs="Calibri"/>
          <w:b/>
          <w:color w:val="943634" w:themeColor="accent2" w:themeShade="BF"/>
          <w:sz w:val="20"/>
          <w:szCs w:val="20"/>
        </w:rPr>
        <w:t>.</w:t>
      </w:r>
      <w:r w:rsidRPr="00DC3907">
        <w:rPr>
          <w:rFonts w:ascii="Calibri" w:hAnsi="Calibri" w:cs="Calibri"/>
          <w:b/>
          <w:color w:val="943634" w:themeColor="accent2" w:themeShade="BF"/>
          <w:sz w:val="20"/>
          <w:szCs w:val="20"/>
        </w:rPr>
        <w:t>E</w:t>
      </w:r>
      <w:r w:rsidR="00C13D8A" w:rsidRPr="00DC3907">
        <w:rPr>
          <w:rFonts w:ascii="Calibri" w:hAnsi="Calibri" w:cs="Calibri"/>
          <w:b/>
          <w:color w:val="943634" w:themeColor="accent2" w:themeShade="BF"/>
          <w:sz w:val="20"/>
          <w:szCs w:val="20"/>
        </w:rPr>
        <w:t>.</w:t>
      </w:r>
      <w:r w:rsidRPr="00DC3907">
        <w:rPr>
          <w:rFonts w:ascii="Calibri" w:hAnsi="Calibri" w:cs="Calibri"/>
          <w:color w:val="943634" w:themeColor="accent2" w:themeShade="BF"/>
          <w:sz w:val="20"/>
          <w:szCs w:val="20"/>
        </w:rPr>
        <w:t xml:space="preserve"> </w:t>
      </w:r>
      <w:r w:rsidR="009144A2" w:rsidRPr="00DC3907">
        <w:rPr>
          <w:rFonts w:ascii="Calibri" w:hAnsi="Calibri" w:cs="Calibri"/>
          <w:color w:val="943634" w:themeColor="accent2" w:themeShade="BF"/>
          <w:sz w:val="20"/>
          <w:szCs w:val="20"/>
        </w:rPr>
        <w:t>we</w:t>
      </w:r>
      <w:r w:rsidR="006D221E" w:rsidRPr="00DC3907">
        <w:rPr>
          <w:rFonts w:ascii="Calibri" w:hAnsi="Calibri" w:cs="Calibri"/>
          <w:color w:val="943634" w:themeColor="accent2" w:themeShade="BF"/>
          <w:sz w:val="20"/>
          <w:szCs w:val="20"/>
        </w:rPr>
        <w:t xml:space="preserve"> will be</w:t>
      </w:r>
      <w:r w:rsidRPr="00DC3907">
        <w:rPr>
          <w:rFonts w:ascii="Calibri" w:hAnsi="Calibri" w:cs="Calibri"/>
          <w:color w:val="943634" w:themeColor="accent2" w:themeShade="BF"/>
          <w:sz w:val="20"/>
          <w:szCs w:val="20"/>
        </w:rPr>
        <w:t>…</w:t>
      </w:r>
    </w:p>
    <w:p w14:paraId="75B2E468" w14:textId="2BC2193E" w:rsidR="00DC3907" w:rsidRPr="00DC3907" w:rsidRDefault="00DC3907" w:rsidP="00DC3907">
      <w:pPr>
        <w:pStyle w:val="Heading2"/>
        <w:numPr>
          <w:ilvl w:val="0"/>
          <w:numId w:val="9"/>
        </w:numPr>
        <w:spacing w:before="0"/>
        <w:rPr>
          <w:rFonts w:ascii="Calibri" w:eastAsiaTheme="minorHAnsi" w:hAnsi="Calibri" w:cs="Calibri"/>
          <w:bCs w:val="0"/>
          <w:color w:val="262626" w:themeColor="text1" w:themeTint="D9"/>
          <w:sz w:val="20"/>
          <w:szCs w:val="20"/>
        </w:rPr>
      </w:pPr>
      <w:r w:rsidRPr="00DC3907">
        <w:rPr>
          <w:rFonts w:ascii="Calibri" w:eastAsiaTheme="minorHAnsi" w:hAnsi="Calibri" w:cs="Calibri"/>
          <w:bCs w:val="0"/>
          <w:color w:val="262626" w:themeColor="text1" w:themeTint="D9"/>
          <w:sz w:val="20"/>
          <w:szCs w:val="20"/>
        </w:rPr>
        <w:t>Understanding the concept of rituals and the significance of them for Christians and Jewish people</w:t>
      </w:r>
    </w:p>
    <w:p w14:paraId="6AF14FC2" w14:textId="0716DBF7" w:rsidR="00DC3907" w:rsidRPr="00DC3907" w:rsidRDefault="00DC3907" w:rsidP="00DC3907">
      <w:pPr>
        <w:pStyle w:val="Heading2"/>
        <w:numPr>
          <w:ilvl w:val="0"/>
          <w:numId w:val="9"/>
        </w:numPr>
        <w:spacing w:before="0"/>
        <w:rPr>
          <w:rFonts w:ascii="Calibri" w:hAnsi="Calibri" w:cs="Calibri"/>
          <w:color w:val="auto"/>
          <w:sz w:val="20"/>
          <w:szCs w:val="22"/>
        </w:rPr>
      </w:pPr>
      <w:r w:rsidRPr="00DC3907">
        <w:rPr>
          <w:rFonts w:ascii="Calibri" w:hAnsi="Calibri" w:cs="Calibri"/>
          <w:color w:val="auto"/>
          <w:sz w:val="20"/>
          <w:szCs w:val="22"/>
        </w:rPr>
        <w:t>Considering Easter rituals</w:t>
      </w:r>
    </w:p>
    <w:p w14:paraId="2324DA7E" w14:textId="77777777" w:rsidR="00DC3907" w:rsidRPr="00DC3907" w:rsidRDefault="00DC3907" w:rsidP="009144A2">
      <w:pPr>
        <w:pStyle w:val="Heading2"/>
        <w:spacing w:before="0"/>
        <w:rPr>
          <w:rFonts w:ascii="Calibri" w:hAnsi="Calibri" w:cs="Calibri"/>
          <w:color w:val="943634" w:themeColor="accent2" w:themeShade="BF"/>
          <w:sz w:val="20"/>
          <w:szCs w:val="20"/>
        </w:rPr>
      </w:pPr>
    </w:p>
    <w:p w14:paraId="4C7E3432" w14:textId="4CC7AC2B" w:rsidR="009A5996" w:rsidRPr="00DC3907" w:rsidRDefault="0094504E" w:rsidP="009144A2">
      <w:pPr>
        <w:pStyle w:val="Heading2"/>
        <w:spacing w:before="0"/>
        <w:rPr>
          <w:rFonts w:ascii="Calibri" w:hAnsi="Calibri" w:cs="Calibri"/>
          <w:color w:val="943634" w:themeColor="accent2" w:themeShade="BF"/>
          <w:sz w:val="20"/>
          <w:szCs w:val="20"/>
        </w:rPr>
      </w:pPr>
      <w:r w:rsidRPr="00DC3907">
        <w:rPr>
          <w:rFonts w:ascii="Calibri" w:hAnsi="Calibri" w:cs="Calibri"/>
          <w:color w:val="943634" w:themeColor="accent2" w:themeShade="BF"/>
          <w:sz w:val="20"/>
          <w:szCs w:val="20"/>
        </w:rPr>
        <w:t xml:space="preserve">In </w:t>
      </w:r>
      <w:r w:rsidRPr="00DC3907">
        <w:rPr>
          <w:rFonts w:ascii="Calibri" w:hAnsi="Calibri" w:cs="Calibri"/>
          <w:b/>
          <w:color w:val="943634" w:themeColor="accent2" w:themeShade="BF"/>
          <w:sz w:val="20"/>
          <w:szCs w:val="20"/>
        </w:rPr>
        <w:t>Comput</w:t>
      </w:r>
      <w:r w:rsidR="00ED0E33" w:rsidRPr="00DC3907">
        <w:rPr>
          <w:rFonts w:ascii="Calibri" w:hAnsi="Calibri" w:cs="Calibri"/>
          <w:b/>
          <w:color w:val="943634" w:themeColor="accent2" w:themeShade="BF"/>
          <w:sz w:val="20"/>
          <w:szCs w:val="20"/>
        </w:rPr>
        <w:t>ing</w:t>
      </w:r>
      <w:r w:rsidR="009A5996" w:rsidRPr="00DC3907">
        <w:rPr>
          <w:rFonts w:ascii="Calibri" w:hAnsi="Calibri" w:cs="Calibri"/>
          <w:color w:val="943634" w:themeColor="accent2" w:themeShade="BF"/>
          <w:sz w:val="20"/>
          <w:szCs w:val="20"/>
        </w:rPr>
        <w:t xml:space="preserve"> we will be…</w:t>
      </w:r>
    </w:p>
    <w:p w14:paraId="53AA7141" w14:textId="33BE279E" w:rsidR="00DC3907" w:rsidRPr="00DC3907" w:rsidRDefault="00DC3907" w:rsidP="00DC3907">
      <w:pPr>
        <w:pStyle w:val="ListParagraph"/>
        <w:numPr>
          <w:ilvl w:val="0"/>
          <w:numId w:val="17"/>
        </w:numPr>
        <w:spacing w:after="0"/>
        <w:rPr>
          <w:rFonts w:ascii="Calibri" w:hAnsi="Calibri" w:cs="Calibri"/>
          <w:sz w:val="20"/>
          <w:szCs w:val="20"/>
        </w:rPr>
      </w:pPr>
      <w:r w:rsidRPr="00DC3907">
        <w:rPr>
          <w:rFonts w:ascii="Calibri" w:hAnsi="Calibri" w:cs="Calibri"/>
          <w:sz w:val="20"/>
          <w:szCs w:val="20"/>
        </w:rPr>
        <w:t>Learning how to use an art and design computer pa</w:t>
      </w:r>
      <w:r w:rsidR="00340A2D">
        <w:rPr>
          <w:rFonts w:ascii="Calibri" w:hAnsi="Calibri" w:cs="Calibri"/>
          <w:sz w:val="20"/>
          <w:szCs w:val="20"/>
        </w:rPr>
        <w:t>ckage to create a space picture</w:t>
      </w:r>
      <w:bookmarkStart w:id="1" w:name="_GoBack"/>
      <w:bookmarkEnd w:id="1"/>
    </w:p>
    <w:p w14:paraId="482D6468" w14:textId="777D77EA" w:rsidR="00DC3907" w:rsidRPr="00DC3907" w:rsidRDefault="00DC3907" w:rsidP="00DC3907">
      <w:pPr>
        <w:spacing w:after="0"/>
        <w:rPr>
          <w:rFonts w:ascii="Calibri" w:hAnsi="Calibri" w:cs="Calibri"/>
          <w:sz w:val="20"/>
          <w:szCs w:val="20"/>
        </w:rPr>
      </w:pPr>
    </w:p>
    <w:p w14:paraId="7EC0B2A6" w14:textId="64366432" w:rsidR="0013001B" w:rsidRPr="00DC3907" w:rsidRDefault="00DC3907" w:rsidP="00DE1E7B">
      <w:pPr>
        <w:spacing w:after="0"/>
        <w:rPr>
          <w:rFonts w:ascii="Calibri" w:hAnsi="Calibri" w:cs="Calibri"/>
          <w:sz w:val="20"/>
          <w:szCs w:val="20"/>
        </w:rPr>
      </w:pPr>
      <w:r w:rsidRPr="00DC3907">
        <w:rPr>
          <w:rFonts w:ascii="Calibri" w:hAnsi="Calibri" w:cs="Calibri"/>
          <w:b/>
          <w:bCs/>
          <w:sz w:val="20"/>
          <w:szCs w:val="20"/>
        </w:rPr>
        <w:t>Please note:</w:t>
      </w:r>
      <w:r w:rsidRPr="00DC3907">
        <w:rPr>
          <w:rFonts w:ascii="Calibri" w:hAnsi="Calibri" w:cs="Calibri"/>
          <w:sz w:val="20"/>
          <w:szCs w:val="20"/>
        </w:rPr>
        <w:t xml:space="preserve"> This is the initial plan for this term but may change when we are back in the classroom and are able to assess where the children are in their learning. This term we are focussing on revising and consolidating rather than introducing new learning in Maths and EGPS.</w:t>
      </w:r>
    </w:p>
    <w:sectPr w:rsidR="0013001B" w:rsidRPr="00DC3907" w:rsidSect="00294244">
      <w:headerReference w:type="default" r:id="rId10"/>
      <w:pgSz w:w="12240" w:h="15840"/>
      <w:pgMar w:top="454" w:right="720" w:bottom="454" w:left="720" w:header="397" w:footer="39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A4D8D" w14:textId="77777777" w:rsidR="00713658" w:rsidRDefault="00713658" w:rsidP="00BE0321">
      <w:pPr>
        <w:spacing w:after="0" w:line="240" w:lineRule="auto"/>
      </w:pPr>
      <w:r>
        <w:separator/>
      </w:r>
    </w:p>
  </w:endnote>
  <w:endnote w:type="continuationSeparator" w:id="0">
    <w:p w14:paraId="139CB41E" w14:textId="77777777" w:rsidR="00713658" w:rsidRDefault="00713658" w:rsidP="00BE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1531B" w14:textId="77777777" w:rsidR="00713658" w:rsidRDefault="00713658" w:rsidP="00BE0321">
      <w:pPr>
        <w:spacing w:after="0" w:line="240" w:lineRule="auto"/>
      </w:pPr>
      <w:r>
        <w:separator/>
      </w:r>
    </w:p>
  </w:footnote>
  <w:footnote w:type="continuationSeparator" w:id="0">
    <w:p w14:paraId="3D6AB3AF" w14:textId="77777777" w:rsidR="00713658" w:rsidRDefault="00713658" w:rsidP="00BE0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55"/>
      <w:gridCol w:w="1345"/>
    </w:tblGrid>
    <w:tr w:rsidR="00D13255" w:rsidRPr="006D54D8" w14:paraId="6A69A488" w14:textId="77777777">
      <w:trPr>
        <w:trHeight w:val="288"/>
      </w:trPr>
      <w:sdt>
        <w:sdtPr>
          <w:rPr>
            <w:rFonts w:asciiTheme="majorHAnsi" w:eastAsiaTheme="majorEastAsia" w:hAnsiTheme="majorHAnsi" w:cstheme="majorBidi"/>
            <w:b/>
            <w:bCs/>
            <w:color w:val="943634" w:themeColor="accent2" w:themeShade="BF"/>
            <w:sz w:val="36"/>
            <w:szCs w:val="36"/>
          </w:rPr>
          <w:alias w:val="Title"/>
          <w:id w:val="77761602"/>
          <w:placeholder>
            <w:docPart w:val="6BCD4D0648824D779585534A7791DA1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30F5617" w14:textId="75536B05" w:rsidR="00D13255" w:rsidRPr="006D54D8" w:rsidRDefault="006D54D8" w:rsidP="00BE0321">
              <w:pPr>
                <w:pStyle w:val="Header"/>
                <w:jc w:val="right"/>
                <w:rPr>
                  <w:rFonts w:asciiTheme="majorHAnsi" w:eastAsiaTheme="majorEastAsia" w:hAnsiTheme="majorHAnsi" w:cstheme="majorBidi"/>
                  <w:color w:val="943634" w:themeColor="accent2" w:themeShade="BF"/>
                  <w:sz w:val="36"/>
                  <w:szCs w:val="36"/>
                </w:rPr>
              </w:pPr>
              <w:r w:rsidRPr="006D54D8">
                <w:rPr>
                  <w:rFonts w:asciiTheme="majorHAnsi" w:eastAsiaTheme="majorEastAsia" w:hAnsiTheme="majorHAnsi" w:cstheme="majorBidi"/>
                  <w:b/>
                  <w:bCs/>
                  <w:color w:val="943634" w:themeColor="accent2" w:themeShade="BF"/>
                  <w:sz w:val="36"/>
                  <w:szCs w:val="36"/>
                </w:rPr>
                <w:t>Maple</w:t>
              </w:r>
              <w:r w:rsidR="00337C5E">
                <w:rPr>
                  <w:rFonts w:asciiTheme="majorHAnsi" w:eastAsiaTheme="majorEastAsia" w:hAnsiTheme="majorHAnsi" w:cstheme="majorBidi"/>
                  <w:b/>
                  <w:bCs/>
                  <w:color w:val="943634" w:themeColor="accent2" w:themeShade="BF"/>
                  <w:sz w:val="36"/>
                  <w:szCs w:val="36"/>
                </w:rPr>
                <w:t xml:space="preserve"> Spring Term 2</w:t>
              </w:r>
            </w:p>
          </w:tc>
        </w:sdtContent>
      </w:sdt>
      <w:sdt>
        <w:sdtPr>
          <w:rPr>
            <w:rFonts w:asciiTheme="majorHAnsi" w:eastAsiaTheme="majorEastAsia" w:hAnsiTheme="majorHAnsi" w:cstheme="majorBidi"/>
            <w:b/>
            <w:bCs/>
            <w:color w:val="943634" w:themeColor="accent2" w:themeShade="BF"/>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A90B791A8FC848B196C736E7036AEAC3"/>
          </w:placeholder>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105" w:type="dxa"/>
            </w:tcPr>
            <w:p w14:paraId="6E666CD2" w14:textId="43316C5F" w:rsidR="00D13255" w:rsidRPr="006D54D8" w:rsidRDefault="008D1E28" w:rsidP="00BE0321">
              <w:pPr>
                <w:pStyle w:val="Header"/>
                <w:rPr>
                  <w:rFonts w:asciiTheme="majorHAnsi" w:eastAsiaTheme="majorEastAsia" w:hAnsiTheme="majorHAnsi" w:cstheme="majorBidi"/>
                  <w:b/>
                  <w:bCs/>
                  <w:color w:val="943634" w:themeColor="accent2" w:themeShade="BF"/>
                  <w:sz w:val="36"/>
                  <w:szCs w:val="36"/>
                  <w14:numForm w14:val="oldStyle"/>
                </w:rPr>
              </w:pPr>
              <w:r w:rsidRPr="006D54D8">
                <w:rPr>
                  <w:rFonts w:asciiTheme="majorHAnsi" w:eastAsiaTheme="majorEastAsia" w:hAnsiTheme="majorHAnsi" w:cstheme="majorBidi"/>
                  <w:b/>
                  <w:bCs/>
                  <w:color w:val="943634" w:themeColor="accent2" w:themeShade="BF"/>
                  <w:sz w:val="36"/>
                  <w:szCs w:val="36"/>
                  <w14:shadow w14:blurRad="50800" w14:dist="38100" w14:dir="2700000" w14:sx="100000" w14:sy="100000" w14:kx="0" w14:ky="0" w14:algn="tl">
                    <w14:srgbClr w14:val="000000">
                      <w14:alpha w14:val="60000"/>
                    </w14:srgbClr>
                  </w14:shadow>
                  <w14:numForm w14:val="oldStyle"/>
                </w:rPr>
                <w:t>2021</w:t>
              </w:r>
            </w:p>
          </w:tc>
        </w:sdtContent>
      </w:sdt>
    </w:tr>
  </w:tbl>
  <w:p w14:paraId="71D9D324" w14:textId="77777777" w:rsidR="00D13255" w:rsidRPr="006D54D8" w:rsidRDefault="00D13255">
    <w:pPr>
      <w:pStyle w:val="Header"/>
      <w:rPr>
        <w:color w:val="943634" w:themeColor="accen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0ECE"/>
    <w:multiLevelType w:val="hybridMultilevel"/>
    <w:tmpl w:val="401E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D7401"/>
    <w:multiLevelType w:val="hybridMultilevel"/>
    <w:tmpl w:val="19F0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77D51"/>
    <w:multiLevelType w:val="hybridMultilevel"/>
    <w:tmpl w:val="F03E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A0083"/>
    <w:multiLevelType w:val="hybridMultilevel"/>
    <w:tmpl w:val="C31A6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230D1"/>
    <w:multiLevelType w:val="hybridMultilevel"/>
    <w:tmpl w:val="DCEC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87F1D"/>
    <w:multiLevelType w:val="hybridMultilevel"/>
    <w:tmpl w:val="AE94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8157D"/>
    <w:multiLevelType w:val="hybridMultilevel"/>
    <w:tmpl w:val="023A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D6C"/>
    <w:multiLevelType w:val="hybridMultilevel"/>
    <w:tmpl w:val="C12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A4A51"/>
    <w:multiLevelType w:val="hybridMultilevel"/>
    <w:tmpl w:val="F1D0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D3C68"/>
    <w:multiLevelType w:val="hybridMultilevel"/>
    <w:tmpl w:val="1DBAE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10677"/>
    <w:multiLevelType w:val="hybridMultilevel"/>
    <w:tmpl w:val="52D8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F3084"/>
    <w:multiLevelType w:val="hybridMultilevel"/>
    <w:tmpl w:val="E220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850BA"/>
    <w:multiLevelType w:val="hybridMultilevel"/>
    <w:tmpl w:val="08B2E650"/>
    <w:lvl w:ilvl="0" w:tplc="0E5886F8">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47567B40"/>
    <w:multiLevelType w:val="hybridMultilevel"/>
    <w:tmpl w:val="1F5A0920"/>
    <w:lvl w:ilvl="0" w:tplc="73B09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42E76"/>
    <w:multiLevelType w:val="hybridMultilevel"/>
    <w:tmpl w:val="4920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3404F"/>
    <w:multiLevelType w:val="hybridMultilevel"/>
    <w:tmpl w:val="C39A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F328BD"/>
    <w:multiLevelType w:val="hybridMultilevel"/>
    <w:tmpl w:val="200C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C1420B"/>
    <w:multiLevelType w:val="hybridMultilevel"/>
    <w:tmpl w:val="D92C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674C6"/>
    <w:multiLevelType w:val="hybridMultilevel"/>
    <w:tmpl w:val="32F2F628"/>
    <w:lvl w:ilvl="0" w:tplc="534E2992">
      <w:numFmt w:val="bullet"/>
      <w:lvlText w:val="-"/>
      <w:lvlJc w:val="left"/>
      <w:pPr>
        <w:ind w:left="720" w:hanging="360"/>
      </w:pPr>
      <w:rPr>
        <w:rFonts w:ascii="Arial Black" w:eastAsiaTheme="minorHAnsi"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2094D"/>
    <w:multiLevelType w:val="hybridMultilevel"/>
    <w:tmpl w:val="6A88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61274"/>
    <w:multiLevelType w:val="hybridMultilevel"/>
    <w:tmpl w:val="3374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D70E55"/>
    <w:multiLevelType w:val="hybridMultilevel"/>
    <w:tmpl w:val="2FBE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53E43"/>
    <w:multiLevelType w:val="hybridMultilevel"/>
    <w:tmpl w:val="2B3A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5344CC"/>
    <w:multiLevelType w:val="hybridMultilevel"/>
    <w:tmpl w:val="41D02F9C"/>
    <w:lvl w:ilvl="0" w:tplc="F80EF6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385500"/>
    <w:multiLevelType w:val="hybridMultilevel"/>
    <w:tmpl w:val="4988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4"/>
  </w:num>
  <w:num w:numId="5">
    <w:abstractNumId w:val="2"/>
  </w:num>
  <w:num w:numId="6">
    <w:abstractNumId w:val="22"/>
  </w:num>
  <w:num w:numId="7">
    <w:abstractNumId w:val="7"/>
  </w:num>
  <w:num w:numId="8">
    <w:abstractNumId w:val="24"/>
  </w:num>
  <w:num w:numId="9">
    <w:abstractNumId w:val="23"/>
  </w:num>
  <w:num w:numId="10">
    <w:abstractNumId w:val="10"/>
  </w:num>
  <w:num w:numId="11">
    <w:abstractNumId w:val="18"/>
  </w:num>
  <w:num w:numId="12">
    <w:abstractNumId w:val="21"/>
  </w:num>
  <w:num w:numId="13">
    <w:abstractNumId w:val="17"/>
  </w:num>
  <w:num w:numId="14">
    <w:abstractNumId w:val="12"/>
  </w:num>
  <w:num w:numId="15">
    <w:abstractNumId w:val="3"/>
  </w:num>
  <w:num w:numId="16">
    <w:abstractNumId w:val="1"/>
  </w:num>
  <w:num w:numId="17">
    <w:abstractNumId w:val="16"/>
  </w:num>
  <w:num w:numId="18">
    <w:abstractNumId w:val="8"/>
  </w:num>
  <w:num w:numId="19">
    <w:abstractNumId w:val="11"/>
  </w:num>
  <w:num w:numId="20">
    <w:abstractNumId w:val="15"/>
  </w:num>
  <w:num w:numId="21">
    <w:abstractNumId w:val="6"/>
  </w:num>
  <w:num w:numId="22">
    <w:abstractNumId w:val="19"/>
  </w:num>
  <w:num w:numId="23">
    <w:abstractNumId w:val="13"/>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21"/>
    <w:rsid w:val="00054A46"/>
    <w:rsid w:val="000971E0"/>
    <w:rsid w:val="000B02E8"/>
    <w:rsid w:val="000B5D25"/>
    <w:rsid w:val="000D4B9E"/>
    <w:rsid w:val="000E4504"/>
    <w:rsid w:val="000F407F"/>
    <w:rsid w:val="00115CBE"/>
    <w:rsid w:val="0013001B"/>
    <w:rsid w:val="00171FC3"/>
    <w:rsid w:val="00182D91"/>
    <w:rsid w:val="001D25C8"/>
    <w:rsid w:val="001D4BDD"/>
    <w:rsid w:val="00207B8F"/>
    <w:rsid w:val="002179BD"/>
    <w:rsid w:val="00256D41"/>
    <w:rsid w:val="00285FB4"/>
    <w:rsid w:val="002935D6"/>
    <w:rsid w:val="002936A7"/>
    <w:rsid w:val="00294244"/>
    <w:rsid w:val="002F6693"/>
    <w:rsid w:val="00304EC1"/>
    <w:rsid w:val="00305C5E"/>
    <w:rsid w:val="00310CC2"/>
    <w:rsid w:val="00337C5E"/>
    <w:rsid w:val="00340A2D"/>
    <w:rsid w:val="003821BD"/>
    <w:rsid w:val="00396439"/>
    <w:rsid w:val="003B0259"/>
    <w:rsid w:val="003B10E4"/>
    <w:rsid w:val="003C3984"/>
    <w:rsid w:val="003E2669"/>
    <w:rsid w:val="003E3140"/>
    <w:rsid w:val="003F572D"/>
    <w:rsid w:val="004006B1"/>
    <w:rsid w:val="004034F1"/>
    <w:rsid w:val="00473F8D"/>
    <w:rsid w:val="004D6D13"/>
    <w:rsid w:val="004D76AF"/>
    <w:rsid w:val="004E6473"/>
    <w:rsid w:val="004E7AC8"/>
    <w:rsid w:val="00511DB4"/>
    <w:rsid w:val="00530D34"/>
    <w:rsid w:val="00540E9B"/>
    <w:rsid w:val="00553A5C"/>
    <w:rsid w:val="0057301D"/>
    <w:rsid w:val="005918FB"/>
    <w:rsid w:val="0059244F"/>
    <w:rsid w:val="005F333E"/>
    <w:rsid w:val="005F78D3"/>
    <w:rsid w:val="005F7E6C"/>
    <w:rsid w:val="006052B6"/>
    <w:rsid w:val="006301B1"/>
    <w:rsid w:val="0065417A"/>
    <w:rsid w:val="00660369"/>
    <w:rsid w:val="00664C04"/>
    <w:rsid w:val="0068082A"/>
    <w:rsid w:val="00682F98"/>
    <w:rsid w:val="006B3ABE"/>
    <w:rsid w:val="006B5C4C"/>
    <w:rsid w:val="006C256C"/>
    <w:rsid w:val="006D221E"/>
    <w:rsid w:val="006D54D8"/>
    <w:rsid w:val="006F0B1C"/>
    <w:rsid w:val="006F5FFC"/>
    <w:rsid w:val="006F68A7"/>
    <w:rsid w:val="00706160"/>
    <w:rsid w:val="00713658"/>
    <w:rsid w:val="00722809"/>
    <w:rsid w:val="007346B9"/>
    <w:rsid w:val="00737453"/>
    <w:rsid w:val="00754A07"/>
    <w:rsid w:val="00754A1A"/>
    <w:rsid w:val="00760E10"/>
    <w:rsid w:val="007814B3"/>
    <w:rsid w:val="0078741E"/>
    <w:rsid w:val="007A3584"/>
    <w:rsid w:val="007C135C"/>
    <w:rsid w:val="007D5C5B"/>
    <w:rsid w:val="00805F6E"/>
    <w:rsid w:val="0082474F"/>
    <w:rsid w:val="00861EC1"/>
    <w:rsid w:val="0086486E"/>
    <w:rsid w:val="008B087C"/>
    <w:rsid w:val="008C7BF9"/>
    <w:rsid w:val="008D1E28"/>
    <w:rsid w:val="008E263C"/>
    <w:rsid w:val="008E2872"/>
    <w:rsid w:val="00901DE0"/>
    <w:rsid w:val="009144A2"/>
    <w:rsid w:val="00932511"/>
    <w:rsid w:val="00934593"/>
    <w:rsid w:val="0094504E"/>
    <w:rsid w:val="00965743"/>
    <w:rsid w:val="00987601"/>
    <w:rsid w:val="00994163"/>
    <w:rsid w:val="009A5996"/>
    <w:rsid w:val="009B1798"/>
    <w:rsid w:val="009D4CF0"/>
    <w:rsid w:val="009F2E0C"/>
    <w:rsid w:val="00A20C91"/>
    <w:rsid w:val="00A24789"/>
    <w:rsid w:val="00A53717"/>
    <w:rsid w:val="00A67C40"/>
    <w:rsid w:val="00A7425D"/>
    <w:rsid w:val="00A80701"/>
    <w:rsid w:val="00AC52B5"/>
    <w:rsid w:val="00AF1F0B"/>
    <w:rsid w:val="00B45398"/>
    <w:rsid w:val="00B62A0D"/>
    <w:rsid w:val="00B85807"/>
    <w:rsid w:val="00B974C9"/>
    <w:rsid w:val="00BA0C26"/>
    <w:rsid w:val="00BC3E0F"/>
    <w:rsid w:val="00BD3681"/>
    <w:rsid w:val="00BD3B2B"/>
    <w:rsid w:val="00BE0321"/>
    <w:rsid w:val="00BE20A0"/>
    <w:rsid w:val="00C120DB"/>
    <w:rsid w:val="00C13D8A"/>
    <w:rsid w:val="00C23BEE"/>
    <w:rsid w:val="00C72565"/>
    <w:rsid w:val="00C753EA"/>
    <w:rsid w:val="00C83742"/>
    <w:rsid w:val="00C871A3"/>
    <w:rsid w:val="00C90E66"/>
    <w:rsid w:val="00CB49CC"/>
    <w:rsid w:val="00CC0A83"/>
    <w:rsid w:val="00CD491D"/>
    <w:rsid w:val="00CE37E4"/>
    <w:rsid w:val="00CF49E9"/>
    <w:rsid w:val="00D13255"/>
    <w:rsid w:val="00D5576E"/>
    <w:rsid w:val="00D8730B"/>
    <w:rsid w:val="00DA4011"/>
    <w:rsid w:val="00DC1BD1"/>
    <w:rsid w:val="00DC3907"/>
    <w:rsid w:val="00DE0DE7"/>
    <w:rsid w:val="00DE1E7B"/>
    <w:rsid w:val="00DF4D0B"/>
    <w:rsid w:val="00DF501F"/>
    <w:rsid w:val="00DF6B16"/>
    <w:rsid w:val="00E131AD"/>
    <w:rsid w:val="00E4731C"/>
    <w:rsid w:val="00E527B4"/>
    <w:rsid w:val="00E56339"/>
    <w:rsid w:val="00E621CB"/>
    <w:rsid w:val="00E64A73"/>
    <w:rsid w:val="00E72A29"/>
    <w:rsid w:val="00EC595E"/>
    <w:rsid w:val="00ED0E33"/>
    <w:rsid w:val="00ED7E09"/>
    <w:rsid w:val="00F03AA8"/>
    <w:rsid w:val="00F4517F"/>
    <w:rsid w:val="00F74485"/>
    <w:rsid w:val="00F81E97"/>
    <w:rsid w:val="00F82EDA"/>
    <w:rsid w:val="00F83AC2"/>
    <w:rsid w:val="00F932C8"/>
    <w:rsid w:val="00FC45C6"/>
    <w:rsid w:val="00FF52CD"/>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6D19"/>
  <w15:docId w15:val="{1462F33F-0C8E-4372-8264-86B84511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qFormat/>
    <w:rsid w:val="00BE0321"/>
    <w:pPr>
      <w:keepNext/>
      <w:keepLines/>
      <w:spacing w:before="120" w:after="0" w:line="240" w:lineRule="auto"/>
      <w:outlineLvl w:val="1"/>
    </w:pPr>
    <w:rPr>
      <w:rFonts w:asciiTheme="majorHAnsi" w:eastAsiaTheme="majorEastAsia" w:hAnsiTheme="majorHAnsi" w:cstheme="majorBidi"/>
      <w:bCs/>
      <w:color w:val="4F81BD" w:themeColor="accen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0321"/>
    <w:rPr>
      <w:rFonts w:asciiTheme="majorHAnsi" w:eastAsiaTheme="majorEastAsia" w:hAnsiTheme="majorHAnsi" w:cstheme="majorBidi"/>
      <w:bCs/>
      <w:color w:val="4F81BD" w:themeColor="accent1"/>
      <w:sz w:val="24"/>
      <w:szCs w:val="26"/>
    </w:rPr>
  </w:style>
  <w:style w:type="character" w:styleId="Emphasis">
    <w:name w:val="Emphasis"/>
    <w:basedOn w:val="DefaultParagraphFont"/>
    <w:qFormat/>
    <w:rsid w:val="00BE0321"/>
    <w:rPr>
      <w:rFonts w:asciiTheme="majorHAnsi" w:hAnsiTheme="majorHAnsi"/>
      <w:i w:val="0"/>
      <w:iCs/>
      <w:color w:val="4F81BD" w:themeColor="accent1"/>
      <w:sz w:val="16"/>
    </w:rPr>
  </w:style>
  <w:style w:type="paragraph" w:styleId="ListParagraph">
    <w:name w:val="List Paragraph"/>
    <w:basedOn w:val="Normal"/>
    <w:uiPriority w:val="34"/>
    <w:qFormat/>
    <w:rsid w:val="00BE0321"/>
    <w:pPr>
      <w:spacing w:after="180" w:line="240" w:lineRule="auto"/>
      <w:ind w:left="720"/>
      <w:contextualSpacing/>
    </w:pPr>
    <w:rPr>
      <w:color w:val="262626" w:themeColor="text1" w:themeTint="D9"/>
      <w:sz w:val="18"/>
      <w:lang w:val="en-US"/>
    </w:rPr>
  </w:style>
  <w:style w:type="paragraph" w:styleId="Header">
    <w:name w:val="header"/>
    <w:basedOn w:val="Normal"/>
    <w:link w:val="HeaderChar"/>
    <w:uiPriority w:val="99"/>
    <w:unhideWhenUsed/>
    <w:rsid w:val="00BE0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321"/>
    <w:rPr>
      <w:lang w:val="en-GB"/>
    </w:rPr>
  </w:style>
  <w:style w:type="paragraph" w:styleId="Footer">
    <w:name w:val="footer"/>
    <w:basedOn w:val="Normal"/>
    <w:link w:val="FooterChar"/>
    <w:uiPriority w:val="99"/>
    <w:unhideWhenUsed/>
    <w:rsid w:val="00BE0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321"/>
    <w:rPr>
      <w:lang w:val="en-GB"/>
    </w:rPr>
  </w:style>
  <w:style w:type="paragraph" w:styleId="BalloonText">
    <w:name w:val="Balloon Text"/>
    <w:basedOn w:val="Normal"/>
    <w:link w:val="BalloonTextChar"/>
    <w:uiPriority w:val="99"/>
    <w:semiHidden/>
    <w:unhideWhenUsed/>
    <w:rsid w:val="00BE0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21"/>
    <w:rPr>
      <w:rFonts w:ascii="Tahoma" w:hAnsi="Tahoma" w:cs="Tahoma"/>
      <w:sz w:val="16"/>
      <w:szCs w:val="16"/>
      <w:lang w:val="en-GB"/>
    </w:rPr>
  </w:style>
  <w:style w:type="table" w:styleId="TableGrid">
    <w:name w:val="Table Grid"/>
    <w:basedOn w:val="TableNormal"/>
    <w:uiPriority w:val="59"/>
    <w:rsid w:val="00DE1E7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CD4D0648824D779585534A7791DA18"/>
        <w:category>
          <w:name w:val="General"/>
          <w:gallery w:val="placeholder"/>
        </w:category>
        <w:types>
          <w:type w:val="bbPlcHdr"/>
        </w:types>
        <w:behaviors>
          <w:behavior w:val="content"/>
        </w:behaviors>
        <w:guid w:val="{21F59BA1-DD78-474B-AC59-AF858BEC3A0A}"/>
      </w:docPartPr>
      <w:docPartBody>
        <w:p w:rsidR="00525583" w:rsidRDefault="009000B9" w:rsidP="009000B9">
          <w:pPr>
            <w:pStyle w:val="6BCD4D0648824D779585534A7791DA18"/>
          </w:pPr>
          <w:r>
            <w:rPr>
              <w:rFonts w:asciiTheme="majorHAnsi" w:eastAsiaTheme="majorEastAsia" w:hAnsiTheme="majorHAnsi" w:cstheme="majorBidi"/>
              <w:sz w:val="36"/>
              <w:szCs w:val="36"/>
            </w:rPr>
            <w:t>[Type the document title]</w:t>
          </w:r>
        </w:p>
      </w:docPartBody>
    </w:docPart>
    <w:docPart>
      <w:docPartPr>
        <w:name w:val="A90B791A8FC848B196C736E7036AEAC3"/>
        <w:category>
          <w:name w:val="General"/>
          <w:gallery w:val="placeholder"/>
        </w:category>
        <w:types>
          <w:type w:val="bbPlcHdr"/>
        </w:types>
        <w:behaviors>
          <w:behavior w:val="content"/>
        </w:behaviors>
        <w:guid w:val="{F709C223-DF3E-4B22-96E6-7B1DC115C0E6}"/>
      </w:docPartPr>
      <w:docPartBody>
        <w:p w:rsidR="00525583" w:rsidRDefault="009000B9" w:rsidP="009000B9">
          <w:pPr>
            <w:pStyle w:val="A90B791A8FC848B196C736E7036AEAC3"/>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B9"/>
    <w:rsid w:val="001F51F3"/>
    <w:rsid w:val="002814B0"/>
    <w:rsid w:val="003F06AC"/>
    <w:rsid w:val="00525583"/>
    <w:rsid w:val="007D75B2"/>
    <w:rsid w:val="00821667"/>
    <w:rsid w:val="009000B9"/>
    <w:rsid w:val="00921DA4"/>
    <w:rsid w:val="00AD6B99"/>
    <w:rsid w:val="00B56285"/>
    <w:rsid w:val="00E672EE"/>
    <w:rsid w:val="00EC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CD4D0648824D779585534A7791DA18">
    <w:name w:val="6BCD4D0648824D779585534A7791DA18"/>
    <w:rsid w:val="009000B9"/>
  </w:style>
  <w:style w:type="paragraph" w:customStyle="1" w:styleId="A90B791A8FC848B196C736E7036AEAC3">
    <w:name w:val="A90B791A8FC848B196C736E7036AEAC3"/>
    <w:rsid w:val="00900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BC6B58-A935-4A76-876F-FB2884AC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Maple Spring Term 2</vt:lpstr>
    </vt:vector>
  </TitlesOfParts>
  <Company>St Martin's Primary School</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 Spring Term 2</dc:title>
  <dc:creator>Ross Braidley</dc:creator>
  <cp:lastModifiedBy>St. Martin's Pri</cp:lastModifiedBy>
  <cp:revision>5</cp:revision>
  <cp:lastPrinted>2018-02-20T17:27:00Z</cp:lastPrinted>
  <dcterms:created xsi:type="dcterms:W3CDTF">2021-02-19T10:34:00Z</dcterms:created>
  <dcterms:modified xsi:type="dcterms:W3CDTF">2021-02-26T11:42:00Z</dcterms:modified>
</cp:coreProperties>
</file>